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39CE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DD86DE6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2FCF722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РУБЕЖИНСКИЙ</w:t>
      </w:r>
      <w:r w:rsidRPr="00DE50B1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</w:t>
      </w:r>
    </w:p>
    <w:p w14:paraId="5DA1A074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</w:rPr>
        <w:t>ПЕРВОМАЙСКОГО РАЙОНА</w:t>
      </w:r>
    </w:p>
    <w:p w14:paraId="1C955876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</w:t>
      </w:r>
    </w:p>
    <w:p w14:paraId="286F63EF" w14:textId="77777777" w:rsidR="001441CA" w:rsidRPr="00DE50B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59A316" w14:textId="77777777" w:rsidR="001441CA" w:rsidRPr="00A062BB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62B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DD265FA" w14:textId="77777777" w:rsidR="001441CA" w:rsidRPr="00B17B91" w:rsidRDefault="001441CA" w:rsidP="001441CA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AC778" w14:textId="200D3238" w:rsidR="00102C9E" w:rsidRDefault="00254FE5" w:rsidP="001441CA">
      <w:pPr>
        <w:spacing w:after="0" w:line="240" w:lineRule="auto"/>
        <w:ind w:righ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441CA">
        <w:rPr>
          <w:rFonts w:ascii="Times New Roman" w:hAnsi="Times New Roman" w:cs="Times New Roman"/>
          <w:sz w:val="28"/>
          <w:szCs w:val="28"/>
        </w:rPr>
        <w:t xml:space="preserve">.04.2022                  </w:t>
      </w:r>
      <w:r w:rsidR="001441CA" w:rsidRPr="002F4715">
        <w:rPr>
          <w:rFonts w:ascii="Times New Roman" w:hAnsi="Times New Roman" w:cs="Times New Roman"/>
          <w:sz w:val="28"/>
          <w:szCs w:val="28"/>
        </w:rPr>
        <w:t xml:space="preserve">  </w:t>
      </w:r>
      <w:r w:rsidR="001441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24-</w:t>
      </w:r>
      <w:r w:rsidR="001441CA" w:rsidRPr="002F4715">
        <w:rPr>
          <w:rFonts w:ascii="Times New Roman" w:hAnsi="Times New Roman" w:cs="Times New Roman"/>
          <w:sz w:val="28"/>
          <w:szCs w:val="28"/>
        </w:rPr>
        <w:t>п</w:t>
      </w:r>
      <w:r w:rsidR="00102C9E" w:rsidRPr="000D29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52FA71" w14:textId="77777777" w:rsidR="00102C9E" w:rsidRPr="00FD4BDA" w:rsidRDefault="00102C9E" w:rsidP="00102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D9D9D9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="2" w:tblpY="126"/>
        <w:tblW w:w="0" w:type="auto"/>
        <w:tblLook w:val="0000" w:firstRow="0" w:lastRow="0" w:firstColumn="0" w:lastColumn="0" w:noHBand="0" w:noVBand="0"/>
      </w:tblPr>
      <w:tblGrid>
        <w:gridCol w:w="5580"/>
      </w:tblGrid>
      <w:tr w:rsidR="00102C9E" w:rsidRPr="000D2937" w14:paraId="5C684C13" w14:textId="77777777" w:rsidTr="003D5CE9">
        <w:trPr>
          <w:trHeight w:val="1135"/>
        </w:trPr>
        <w:tc>
          <w:tcPr>
            <w:tcW w:w="5580" w:type="dxa"/>
          </w:tcPr>
          <w:p w14:paraId="505EB591" w14:textId="09C891B7" w:rsidR="00102C9E" w:rsidRPr="00C1550C" w:rsidRDefault="00102C9E" w:rsidP="00C1550C">
            <w:pPr>
              <w:widowControl w:val="0"/>
              <w:tabs>
                <w:tab w:val="left" w:pos="30"/>
                <w:tab w:val="left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550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Об утверждении Формы проверочного листа при осуществлении муниципального </w:t>
            </w:r>
            <w:r w:rsidR="00C1550C" w:rsidRPr="00C1550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контроля </w:t>
            </w:r>
            <w:r w:rsidR="00C1550C" w:rsidRPr="00C1550C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</w:t>
            </w:r>
            <w:r w:rsidR="00C1550C" w:rsidRPr="00C1550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территории сельского поселения </w:t>
            </w:r>
            <w:r w:rsidR="001441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Рубежинский</w:t>
            </w:r>
            <w:r w:rsidR="00C1550C" w:rsidRPr="00C1550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</w:tr>
    </w:tbl>
    <w:p w14:paraId="283B4AEC" w14:textId="77777777" w:rsidR="00102C9E" w:rsidRDefault="00102C9E"/>
    <w:p w14:paraId="05B6074B" w14:textId="77777777" w:rsidR="00102C9E" w:rsidRPr="00102C9E" w:rsidRDefault="00102C9E" w:rsidP="00102C9E"/>
    <w:p w14:paraId="33428DA1" w14:textId="77777777" w:rsidR="00102C9E" w:rsidRPr="00102C9E" w:rsidRDefault="00102C9E" w:rsidP="00102C9E"/>
    <w:p w14:paraId="1B403AF9" w14:textId="77777777" w:rsidR="00102C9E" w:rsidRDefault="00102C9E" w:rsidP="00102C9E"/>
    <w:p w14:paraId="0A232200" w14:textId="77777777" w:rsidR="007C394E" w:rsidRDefault="007C394E" w:rsidP="005919BB">
      <w:pPr>
        <w:widowControl w:val="0"/>
        <w:tabs>
          <w:tab w:val="left" w:pos="30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0DC0EAE" w14:textId="77777777" w:rsidR="007C394E" w:rsidRDefault="007C394E" w:rsidP="005919BB">
      <w:pPr>
        <w:widowControl w:val="0"/>
        <w:tabs>
          <w:tab w:val="left" w:pos="30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52BD0ED" w14:textId="77777777" w:rsidR="00102C9E" w:rsidRPr="001441CA" w:rsidRDefault="007C394E" w:rsidP="001441CA">
      <w:pPr>
        <w:widowControl w:val="0"/>
        <w:tabs>
          <w:tab w:val="left" w:pos="30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соответствии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Федеральн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ым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закон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31 июля 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г. №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48</w:t>
      </w:r>
      <w:r w:rsidR="00102C9E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-ФЗ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102C9E" w:rsidRPr="00E5526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 </w:t>
      </w:r>
      <w:r w:rsidR="00102C9E" w:rsidRPr="00631B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</w:t>
      </w:r>
      <w:r w:rsidR="00102C9E" w:rsidRPr="00631B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октября</w:t>
      </w:r>
      <w:r w:rsidR="00102C9E" w:rsidRPr="00631B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2021 г. № </w:t>
      </w:r>
      <w:r w:rsidR="00102C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1844</w:t>
      </w:r>
      <w:r w:rsidR="00102C9E" w:rsidRPr="00631B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«</w:t>
      </w:r>
      <w:r w:rsidR="00102C9E" w:rsidRPr="000E33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требований к разработке, </w:t>
      </w:r>
      <w:r w:rsidR="00102C9E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листов»: </w:t>
      </w:r>
    </w:p>
    <w:p w14:paraId="4CFAD1EA" w14:textId="236AC67C" w:rsidR="00102C9E" w:rsidRPr="001441CA" w:rsidRDefault="00102C9E" w:rsidP="001441CA">
      <w:pPr>
        <w:widowControl w:val="0"/>
        <w:tabs>
          <w:tab w:val="left" w:pos="30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1. Утвердить Форму проверочного листа, используемого при осуществлении муниципаль</w:t>
      </w:r>
      <w:r w:rsidR="00772F30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ного</w:t>
      </w: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контроля </w:t>
      </w:r>
      <w:r w:rsidR="009D19A8" w:rsidRPr="001441C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D19A8" w:rsidRPr="001441CA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сельского поселения </w:t>
      </w:r>
      <w:r w:rsidR="001441CA" w:rsidRPr="001441CA">
        <w:rPr>
          <w:rFonts w:ascii="Times New Roman" w:hAnsi="Times New Roman" w:cs="Times New Roman"/>
          <w:spacing w:val="2"/>
          <w:sz w:val="28"/>
          <w:szCs w:val="28"/>
        </w:rPr>
        <w:t>Рубежинский</w:t>
      </w:r>
      <w:r w:rsidR="009D19A8" w:rsidRPr="001441CA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Первомайского района Оренбургской области </w:t>
      </w: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согласно </w:t>
      </w:r>
      <w:r w:rsidR="009D19A8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приложению</w:t>
      </w: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 настоящему постановлению.</w:t>
      </w:r>
    </w:p>
    <w:p w14:paraId="4D53DDBA" w14:textId="70BA743C" w:rsidR="005919BB" w:rsidRPr="001441CA" w:rsidRDefault="00102C9E" w:rsidP="0014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2. Контроль за исполнением настоящего постановления </w:t>
      </w:r>
      <w:r w:rsidR="001441CA" w:rsidRPr="001441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CC44749" w14:textId="77777777" w:rsidR="001441CA" w:rsidRPr="001441CA" w:rsidRDefault="00102C9E" w:rsidP="0014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Настоящее постановление вступает в </w:t>
      </w:r>
      <w:r w:rsidR="009D19A8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силу после</w:t>
      </w:r>
      <w:r w:rsidR="001C419F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его </w:t>
      </w:r>
      <w:r w:rsidR="009D19A8" w:rsidRPr="001441C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обнародования </w:t>
      </w:r>
      <w:r w:rsidR="009D19A8" w:rsidRPr="001441CA">
        <w:rPr>
          <w:rFonts w:ascii="Times New Roman" w:hAnsi="Times New Roman" w:cs="Times New Roman"/>
          <w:sz w:val="28"/>
          <w:szCs w:val="28"/>
        </w:rPr>
        <w:t xml:space="preserve">в установленном порядке в соответствии действующим законодательством и подлежит размещению на </w:t>
      </w:r>
      <w:r w:rsidR="001441CA" w:rsidRPr="001441C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441CA" w:rsidRPr="001441CA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образования </w:t>
      </w:r>
      <w:r w:rsidR="001441CA" w:rsidRPr="001441CA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Рубежинский </w:t>
      </w:r>
      <w:r w:rsidR="001441CA" w:rsidRPr="001441CA">
        <w:rPr>
          <w:rFonts w:ascii="Times New Roman" w:hAnsi="Times New Roman" w:cs="Times New Roman"/>
          <w:color w:val="00000A"/>
          <w:sz w:val="28"/>
          <w:szCs w:val="28"/>
        </w:rPr>
        <w:t>сельсовет Первомайского района Оренбургской области.</w:t>
      </w:r>
    </w:p>
    <w:p w14:paraId="79105DCF" w14:textId="77777777" w:rsidR="00102C9E" w:rsidRPr="001441CA" w:rsidRDefault="00102C9E" w:rsidP="001441C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3EBB83A" w14:textId="7A0FBC04" w:rsidR="00102C9E" w:rsidRDefault="00102C9E" w:rsidP="001441C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8ACD8EB" w14:textId="77777777" w:rsidR="001441CA" w:rsidRPr="001441CA" w:rsidRDefault="001441CA" w:rsidP="001441C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0BC7276" w14:textId="2A0A85C4" w:rsidR="001441CA" w:rsidRPr="001441CA" w:rsidRDefault="001441CA" w:rsidP="0014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C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87FD3C3" w14:textId="77777777" w:rsidR="001441CA" w:rsidRPr="001441CA" w:rsidRDefault="001441CA" w:rsidP="0014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CA">
        <w:rPr>
          <w:rFonts w:ascii="Times New Roman" w:hAnsi="Times New Roman" w:cs="Times New Roman"/>
          <w:sz w:val="28"/>
          <w:szCs w:val="28"/>
        </w:rPr>
        <w:t>Рубежинский сельсовет                                                                    Н.П. Сергеев</w:t>
      </w:r>
    </w:p>
    <w:p w14:paraId="6AEBB0D6" w14:textId="6E8437FF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651511" w14:textId="7DE60883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EF6715" w14:textId="77777777" w:rsidR="001441CA" w:rsidRPr="002F4715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1F528CDD" w14:textId="77777777" w:rsidR="001441CA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3CF2B40E" w14:textId="77777777" w:rsidR="001441CA" w:rsidRPr="002F4715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</w:t>
      </w:r>
    </w:p>
    <w:p w14:paraId="45F258A6" w14:textId="77777777" w:rsidR="001441CA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Рубежинский</w:t>
      </w: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</w:p>
    <w:p w14:paraId="7D3FB0CB" w14:textId="77777777" w:rsidR="001441CA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</w:p>
    <w:p w14:paraId="0F6E4972" w14:textId="77777777" w:rsidR="001441CA" w:rsidRPr="002F4715" w:rsidRDefault="001441CA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 области</w:t>
      </w:r>
    </w:p>
    <w:p w14:paraId="15044AE5" w14:textId="4DD5B54D" w:rsidR="001441CA" w:rsidRPr="004F3E58" w:rsidRDefault="00254FE5" w:rsidP="0014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14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.04.2022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1441CA" w:rsidRPr="004F3E5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14:paraId="32B25846" w14:textId="77777777" w:rsidR="001441CA" w:rsidRDefault="001441CA" w:rsidP="001441CA">
      <w:pPr>
        <w:tabs>
          <w:tab w:val="left" w:pos="7215"/>
        </w:tabs>
      </w:pPr>
    </w:p>
    <w:p w14:paraId="7EF135F0" w14:textId="77777777" w:rsidR="001441CA" w:rsidRDefault="001441CA" w:rsidP="001441CA"/>
    <w:p w14:paraId="06AF4774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Форма проверочного листа</w:t>
      </w:r>
    </w:p>
    <w:p w14:paraId="0D54EC02" w14:textId="0A728FFB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сельского поселения Рубежинский сельсовет Первомайского района Оренбургской области </w:t>
      </w:r>
    </w:p>
    <w:p w14:paraId="0DEECB6B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tab/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____»________________ 202_ г. </w:t>
      </w:r>
    </w:p>
    <w:p w14:paraId="1CFE6E50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(дата заполнения проверочного листа)</w:t>
      </w:r>
    </w:p>
    <w:p w14:paraId="67DAAD81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3F21C7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FFA90E" w14:textId="77777777" w:rsidR="001441CA" w:rsidRDefault="001441CA" w:rsidP="001441CA">
      <w:pPr>
        <w:pStyle w:val="a8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 w14:paraId="1E056F28" w14:textId="77777777" w:rsidR="001441CA" w:rsidRDefault="001441CA" w:rsidP="001441CA">
      <w:pPr>
        <w:tabs>
          <w:tab w:val="left" w:pos="3600"/>
        </w:tabs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518608AD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Наименование контрольного органа и реквизиты нормативного правового акта об утверждении формы проверочного листа:</w:t>
      </w:r>
    </w:p>
    <w:p w14:paraId="1E07C910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BB93A17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63E92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3.Объект муниципального контроля, в отношении которого проводится контрольное мероприятие:</w:t>
      </w:r>
    </w:p>
    <w:p w14:paraId="30CB6C6A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0ADE47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DED02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A4DCE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4.Фамилия, имя и отчество (при наличии) гражданина или индивидуального предпринимателя, его идентификационный номер налогоплательщика и 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 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</w:p>
    <w:p w14:paraId="6D0796C6" w14:textId="77777777" w:rsidR="001441CA" w:rsidRDefault="001441CA" w:rsidP="001441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73019F2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left="127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14:paraId="6B604808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67B8430E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Место (места) проведения контрольного  мероприятия с заполнением проверочного листа:</w:t>
      </w:r>
    </w:p>
    <w:p w14:paraId="22F15C82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2076BAB3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525D8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7.Учетный </w:t>
      </w:r>
      <w:r>
        <w:rPr>
          <w:rFonts w:ascii="Times New Roman" w:hAnsi="Times New Roman" w:cs="Times New Roman"/>
          <w:sz w:val="28"/>
          <w:szCs w:val="28"/>
        </w:rPr>
        <w:t>номер контрольного мероприятия:</w:t>
      </w:r>
    </w:p>
    <w:p w14:paraId="42E98784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(№ _____________ от ___________).</w:t>
      </w:r>
    </w:p>
    <w:p w14:paraId="1400A7B3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E4236" w14:textId="77777777" w:rsidR="001441CA" w:rsidRDefault="001441CA" w:rsidP="0014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лист:</w:t>
      </w:r>
    </w:p>
    <w:p w14:paraId="21AEF6B3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03AE5DA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9.Перечень  вопросов,  отражающих содержание обязательных требований, ответы 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tbl>
      <w:tblPr>
        <w:tblW w:w="1074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258"/>
        <w:gridCol w:w="709"/>
        <w:gridCol w:w="708"/>
        <w:gridCol w:w="1275"/>
        <w:gridCol w:w="1246"/>
      </w:tblGrid>
      <w:tr w:rsidR="001441CA" w14:paraId="5283BAF9" w14:textId="77777777" w:rsidTr="001441CA">
        <w:trPr>
          <w:trHeight w:val="4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B834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№</w:t>
            </w:r>
          </w:p>
          <w:p w14:paraId="10F7A532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1DD9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Перечень вопросов 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C787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5AA2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Варианты ответов на вопросы, содержащиеся в перечне вопросов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FBD4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Примечание</w:t>
            </w:r>
          </w:p>
        </w:tc>
      </w:tr>
      <w:tr w:rsidR="001441CA" w14:paraId="2350CE1B" w14:textId="77777777" w:rsidTr="001441CA">
        <w:trPr>
          <w:trHeight w:val="6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BCD3" w14:textId="77777777" w:rsidR="001441CA" w:rsidRDefault="001441CA">
            <w:pPr>
              <w:spacing w:after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A060" w14:textId="77777777" w:rsidR="001441CA" w:rsidRDefault="001441CA">
            <w:pPr>
              <w:spacing w:after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65C8" w14:textId="77777777" w:rsidR="001441CA" w:rsidRDefault="001441CA">
            <w:pPr>
              <w:spacing w:after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7A8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8054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EBB6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Неприменимо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6CBF" w14:textId="77777777" w:rsidR="001441CA" w:rsidRDefault="001441CA">
            <w:pPr>
              <w:spacing w:after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20A834EA" w14:textId="77777777" w:rsidTr="001441CA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98CE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FD1E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1920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C76E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8E12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0A7A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BE2A" w14:textId="77777777" w:rsidR="001441CA" w:rsidRDefault="001441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7</w:t>
            </w:r>
          </w:p>
        </w:tc>
      </w:tr>
      <w:tr w:rsidR="001441CA" w14:paraId="56658EA9" w14:textId="77777777" w:rsidTr="001441CA">
        <w:trPr>
          <w:trHeight w:val="1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BEC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082E" w14:textId="77777777" w:rsidR="001441CA" w:rsidRDefault="001441CA" w:rsidP="00BE1FC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Соблюдается ли порядок участия собственников зданий (помещений в них) и сооружений в благоустройстве прилегающих территорий?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A5A7" w14:textId="6B8E142A" w:rsidR="001441CA" w:rsidRDefault="001441CA">
            <w:pPr>
              <w:pStyle w:val="s16"/>
              <w:shd w:val="clear" w:color="auto" w:fill="FFFFFF"/>
              <w:spacing w:before="0" w:beforeAutospacing="0" w:after="0" w:afterAutospacing="0" w:line="276" w:lineRule="auto"/>
              <w:ind w:left="75" w:right="75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раздел 8 пункт 8.1.1, пункт 8.1.32 Правил благоустройства территории муниципального образования </w:t>
            </w:r>
            <w:r w:rsidR="000A3457">
              <w:rPr>
                <w:lang w:eastAsia="en-US"/>
              </w:rPr>
              <w:t>Рубежинский</w:t>
            </w:r>
            <w:r>
              <w:rPr>
                <w:lang w:eastAsia="en-US"/>
              </w:rPr>
              <w:t xml:space="preserve"> сельсовет Первомайского </w:t>
            </w:r>
            <w:r>
              <w:rPr>
                <w:lang w:eastAsia="en-US"/>
              </w:rPr>
              <w:lastRenderedPageBreak/>
              <w:t xml:space="preserve">района Оренбургской области, утвержденные решением Совета депутатов от </w:t>
            </w:r>
            <w:r w:rsidR="00BE1FC9">
              <w:rPr>
                <w:lang w:eastAsia="en-US"/>
              </w:rPr>
              <w:t>21.06.2019</w:t>
            </w:r>
            <w:r>
              <w:rPr>
                <w:lang w:eastAsia="en-US"/>
              </w:rPr>
              <w:t xml:space="preserve"> № </w:t>
            </w:r>
            <w:r w:rsidR="00BE1FC9">
              <w:rPr>
                <w:lang w:eastAsia="en-US"/>
              </w:rPr>
              <w:t>181</w:t>
            </w:r>
            <w:r>
              <w:rPr>
                <w:lang w:eastAsia="en-US"/>
              </w:rPr>
              <w:t xml:space="preserve"> (далее-Правила)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C273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73E5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E1EC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EA62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327267CC" w14:textId="77777777" w:rsidTr="001441CA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DA2A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3EE5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B587" w14:textId="77777777" w:rsidR="001441CA" w:rsidRDefault="001441CA">
            <w:pPr>
              <w:pStyle w:val="s16"/>
              <w:shd w:val="clear" w:color="auto" w:fill="FFFFFF"/>
              <w:spacing w:before="0" w:beforeAutospacing="0" w:after="0" w:afterAutospacing="0" w:line="276" w:lineRule="auto"/>
              <w:ind w:left="75" w:right="75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Раздел 2 пункт 2.14 подпункты 2.14.13 – 2.14.16.4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9D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459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CEC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885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5EFE63C5" w14:textId="77777777" w:rsidTr="001441CA">
        <w:trPr>
          <w:trHeight w:val="11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DB4B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DB272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Поддерживаются ли в чистоте и исправном состоянии здания, строения, сооружения и их элементы?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B653" w14:textId="77777777" w:rsidR="001441CA" w:rsidRDefault="001441CA">
            <w:pPr>
              <w:pStyle w:val="s16"/>
              <w:shd w:val="clear" w:color="auto" w:fill="FFFFFF"/>
              <w:spacing w:before="0" w:beforeAutospacing="0" w:after="0" w:afterAutospacing="0" w:line="276" w:lineRule="auto"/>
              <w:ind w:left="75" w:right="75"/>
              <w:jc w:val="both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Раздел 2 пункт 2.13 подпункты 2.13.1 – 2.13.7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721A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B7D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909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EC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2504A1AF" w14:textId="77777777" w:rsidTr="001441CA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5BB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BC46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Организована ли работа в зимний период по очистке кровель зданий от снега и наледеобразований?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8AC4" w14:textId="77777777" w:rsidR="001441CA" w:rsidRDefault="001441CA">
            <w:pPr>
              <w:pStyle w:val="s16"/>
              <w:shd w:val="clear" w:color="auto" w:fill="FFFFFF"/>
              <w:spacing w:before="0" w:beforeAutospacing="0" w:after="0" w:afterAutospacing="0" w:line="276" w:lineRule="auto"/>
              <w:ind w:left="75" w:right="75"/>
              <w:jc w:val="both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Раздел 8 пункт 8.3 подпункт 8.3.6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A08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CE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183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AD43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1F751E8E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6ED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3E1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переходе с зимнего на летний период уборки производится ли очистка газонов от веток, листьев и песка?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E316" w14:textId="77777777" w:rsidR="001441CA" w:rsidRDefault="001441CA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Раздел 8 пункт 8.2 подпункт 8.2.3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2D5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F5E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90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D67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197580EB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E1A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F374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ли в летний период ежедневная очистка?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61B7" w14:textId="77777777" w:rsidR="001441CA" w:rsidRDefault="001441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Раздел 8 пункт 8.2 подпункт 8.2.20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6247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B7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87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2C8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4D6838AA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7E2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7723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Обеспечивается ли содержание элементов благоустройства, включая работы по восстановлению и ремонту памятников?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5E0B" w14:textId="77777777" w:rsidR="001441CA" w:rsidRDefault="00144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 8 пункт 8.4 подпункты 8.4.1.1 – 8.4.1.3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E26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635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993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2F0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6FD7E446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A5C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A858" w14:textId="77777777" w:rsidR="001441CA" w:rsidRDefault="0014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Оборудованы ли здания, строения, сооружения указателями с наименованиями улиц и номерами домов?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F988" w14:textId="77777777" w:rsidR="001441CA" w:rsidRDefault="001441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 пункт 2.12 подпункт 2.13.3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ADC7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6D4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CAF4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522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4CBBFC6F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4E8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AAFA" w14:textId="77777777" w:rsidR="001441CA" w:rsidRDefault="0014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озеленение территорий, а также содержание зеленых насаждений, в том числе кошение травы, обрезка деревьев и кустарников?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094A" w14:textId="77777777" w:rsidR="001441CA" w:rsidRDefault="001441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 пункт 2.2 Правил, раздел 8 пункт 8.5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F3B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44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76C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A6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78D99328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0EAE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19AD" w14:textId="77777777" w:rsidR="001441CA" w:rsidRDefault="0014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Обеспечивается ли сохранность зеленных насаждений, квалифицированный уход за зелеными насаждениями, запрет на складирование на зеленые насаждения мусора, материалов, изделий, конструкций и т.п.?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F456" w14:textId="77777777" w:rsidR="001441CA" w:rsidRDefault="001441CA">
            <w:pPr>
              <w:autoSpaceDE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8 пункт 8.5 подпункты 8.5.3 – 8.5.6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7610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017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8B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41C8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592A821C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6F40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BEB1" w14:textId="77777777" w:rsidR="001441CA" w:rsidRDefault="0014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8158" w14:textId="77777777" w:rsidR="001441CA" w:rsidRDefault="001441CA">
            <w:pPr>
              <w:autoSpaceDE w:val="0"/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 пункт 2.15 подпункт 2.15.1, раздел 3 пункт 3.1 подпункт 3.1.2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5F5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932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E7B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317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08C26E31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3FA4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5DC1" w14:textId="77777777" w:rsidR="001441CA" w:rsidRDefault="0014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Обеспечивается ли содержание и ремонт детских и спортивных площадок?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9386" w14:textId="77777777" w:rsidR="001441CA" w:rsidRDefault="001441C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2 пункт 2.14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506C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9C8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2BD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169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441CA" w14:paraId="67BC41D8" w14:textId="77777777" w:rsidTr="001441CA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077F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67BB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4D8C" w14:textId="77777777" w:rsidR="001441CA" w:rsidRDefault="001441C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7.1. 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AD1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E4A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F8F8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500" w14:textId="77777777" w:rsidR="001441CA" w:rsidRDefault="001441C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14:paraId="3C36FB4C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5367CE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C21178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14:paraId="6624F4F2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14:paraId="32D5C547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4DFDF4B5" w14:textId="77777777" w:rsidR="001441CA" w:rsidRDefault="001441CA" w:rsidP="0014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22A19B46" w14:textId="77777777" w:rsidR="001441CA" w:rsidRDefault="001441CA" w:rsidP="001441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17389" w14:textId="701A48FA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6E828D" w14:textId="19932C13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E8801" w14:textId="4E84638E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C2C95" w14:textId="4A771C7B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8C780B" w14:textId="65E62445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0A68F2" w14:textId="2F68EBC0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28E470" w14:textId="26D085AA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49098" w14:textId="4C4BD5C9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554D33" w14:textId="277F5474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D79F16" w14:textId="1CFEEAA2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7C01F2" w14:textId="02638A7E" w:rsid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C4B4B4" w14:textId="77777777" w:rsidR="001441CA" w:rsidRPr="001441CA" w:rsidRDefault="001441CA" w:rsidP="001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D16FC" w14:textId="6EEBE924" w:rsidR="00631192" w:rsidRPr="001441CA" w:rsidRDefault="00631192" w:rsidP="0014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192" w:rsidRPr="001441CA" w:rsidSect="0091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9E"/>
    <w:rsid w:val="000A3457"/>
    <w:rsid w:val="00102C9E"/>
    <w:rsid w:val="001441CA"/>
    <w:rsid w:val="001674DB"/>
    <w:rsid w:val="001C419F"/>
    <w:rsid w:val="00237199"/>
    <w:rsid w:val="00250277"/>
    <w:rsid w:val="00254FE5"/>
    <w:rsid w:val="005919BB"/>
    <w:rsid w:val="00631192"/>
    <w:rsid w:val="007545C7"/>
    <w:rsid w:val="00772F30"/>
    <w:rsid w:val="007C394E"/>
    <w:rsid w:val="009105DB"/>
    <w:rsid w:val="009B7FDF"/>
    <w:rsid w:val="009D19A8"/>
    <w:rsid w:val="00A93C28"/>
    <w:rsid w:val="00B046B4"/>
    <w:rsid w:val="00BE1FC9"/>
    <w:rsid w:val="00C1550C"/>
    <w:rsid w:val="00D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CC5"/>
  <w15:docId w15:val="{6E02BAD4-E028-4513-A1A9-1339F2A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9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02C9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102C9E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C9E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2C9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02C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2C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2C9E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C9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441CA"/>
    <w:pPr>
      <w:widowControl w:val="0"/>
      <w:autoSpaceDE w:val="0"/>
      <w:autoSpaceDN w:val="0"/>
      <w:spacing w:after="0" w:line="240" w:lineRule="auto"/>
      <w:ind w:left="120" w:firstLine="7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16">
    <w:name w:val="s_16"/>
    <w:basedOn w:val="a"/>
    <w:uiPriority w:val="99"/>
    <w:rsid w:val="0014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m.s.mendigereeva</dc:creator>
  <cp:keywords/>
  <dc:description/>
  <cp:lastModifiedBy>Пользователь</cp:lastModifiedBy>
  <cp:revision>18</cp:revision>
  <dcterms:created xsi:type="dcterms:W3CDTF">2022-02-17T06:35:00Z</dcterms:created>
  <dcterms:modified xsi:type="dcterms:W3CDTF">2022-04-21T11:59:00Z</dcterms:modified>
</cp:coreProperties>
</file>