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СОВЕТ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ДЕПУТАТОВ</w:t>
      </w:r>
    </w:p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ОБРАЗОВАНИЯ</w:t>
      </w:r>
    </w:p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РУБЕЖИНСКИЙ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СЕЛЬСОВЕТ</w:t>
      </w:r>
    </w:p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ПЕРВОМАЙСКОГО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РАЙОНА</w:t>
      </w:r>
    </w:p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ОБЛАСТИ</w:t>
      </w:r>
    </w:p>
    <w:p w:rsidR="00B93D90" w:rsidRPr="001879D5" w:rsidRDefault="00B93D90" w:rsidP="00B93D90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третий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созыв</w:t>
      </w:r>
    </w:p>
    <w:p w:rsidR="00B93D90" w:rsidRDefault="00B93D90" w:rsidP="00B93D90">
      <w:pPr>
        <w:ind w:firstLine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B93D90" w:rsidRDefault="00B93D90" w:rsidP="00B93D90">
      <w:pPr>
        <w:ind w:firstLine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B93D90" w:rsidRDefault="00B93D90" w:rsidP="00B93D90">
      <w:pPr>
        <w:ind w:firstLine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B93D90" w:rsidRDefault="00B93D90" w:rsidP="00B93D90">
      <w:pPr>
        <w:ind w:firstLine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B93D90" w:rsidRPr="00894DE1" w:rsidRDefault="00D7351C" w:rsidP="00B93D90">
      <w:pPr>
        <w:ind w:firstLine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11</w:t>
      </w:r>
      <w:r w:rsidR="00B93D90">
        <w:rPr>
          <w:rFonts w:ascii="Arial" w:hAnsi="Arial"/>
          <w:b/>
          <w:bCs/>
          <w:sz w:val="32"/>
          <w:szCs w:val="32"/>
        </w:rPr>
        <w:t xml:space="preserve">.07.2018                                                                            № </w:t>
      </w:r>
      <w:r>
        <w:rPr>
          <w:rFonts w:ascii="Arial" w:hAnsi="Arial"/>
          <w:b/>
          <w:bCs/>
          <w:sz w:val="32"/>
          <w:szCs w:val="32"/>
        </w:rPr>
        <w:t>142</w:t>
      </w:r>
    </w:p>
    <w:p w:rsidR="00B93D90" w:rsidRDefault="00B93D90" w:rsidP="00B93D90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Default="00B93D90" w:rsidP="00B93D90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Pr="00B716DA" w:rsidRDefault="00B93D90" w:rsidP="00A500D6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16DA">
        <w:rPr>
          <w:rFonts w:ascii="Arial" w:hAnsi="Arial" w:cs="Arial"/>
          <w:b/>
          <w:sz w:val="32"/>
          <w:szCs w:val="32"/>
        </w:rPr>
        <w:t xml:space="preserve">Об утверждении Положения о сходе граждан в муниципальном образовании </w:t>
      </w:r>
      <w:r>
        <w:rPr>
          <w:rFonts w:ascii="Arial" w:hAnsi="Arial" w:cs="Arial"/>
          <w:b/>
          <w:sz w:val="32"/>
          <w:szCs w:val="32"/>
        </w:rPr>
        <w:t>Рубежинский сель</w:t>
      </w:r>
      <w:r w:rsidRPr="00B716DA">
        <w:rPr>
          <w:rFonts w:ascii="Arial" w:hAnsi="Arial" w:cs="Arial"/>
          <w:b/>
          <w:sz w:val="32"/>
          <w:szCs w:val="32"/>
        </w:rPr>
        <w:t xml:space="preserve">совет </w:t>
      </w:r>
      <w:r>
        <w:rPr>
          <w:rFonts w:ascii="Arial" w:hAnsi="Arial" w:cs="Arial"/>
          <w:b/>
          <w:sz w:val="32"/>
          <w:szCs w:val="32"/>
        </w:rPr>
        <w:t>Первомайского</w:t>
      </w:r>
      <w:r w:rsidRPr="00B716DA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93D90" w:rsidRDefault="00B93D90" w:rsidP="00B93D9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Pr="00894DE1" w:rsidRDefault="00B93D90" w:rsidP="00B93D90">
      <w:pPr>
        <w:jc w:val="center"/>
        <w:rPr>
          <w:rFonts w:ascii="Arial" w:hAnsi="Arial" w:cs="Arial"/>
          <w:b/>
          <w:sz w:val="32"/>
          <w:szCs w:val="32"/>
        </w:rPr>
      </w:pPr>
    </w:p>
    <w:p w:rsidR="00B93D90" w:rsidRPr="00924D60" w:rsidRDefault="00B93D90" w:rsidP="00B93D9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4D60"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с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законом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06.10.2003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131-ФЗ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«Об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общих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принципах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организации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местного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самоуправления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Российской</w:t>
      </w:r>
      <w:r>
        <w:rPr>
          <w:rFonts w:ascii="Arial" w:hAnsi="Arial" w:cs="Arial"/>
          <w:b w:val="0"/>
          <w:sz w:val="24"/>
          <w:szCs w:val="24"/>
        </w:rPr>
        <w:t xml:space="preserve"> Федерации»</w:t>
      </w:r>
      <w:r w:rsidRPr="00924D60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руководствуясь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Уставом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Рубежинский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сельсовет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Первомайского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Оренбургской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области,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24D60">
        <w:rPr>
          <w:rFonts w:ascii="Arial" w:hAnsi="Arial" w:cs="Arial"/>
          <w:b w:val="0"/>
          <w:sz w:val="24"/>
          <w:szCs w:val="24"/>
        </w:rPr>
        <w:t>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депутатов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24D60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Рубежинский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сельсовет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Первомайского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Оренбургской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области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Ш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Л:</w:t>
      </w:r>
    </w:p>
    <w:p w:rsidR="00B93D90" w:rsidRPr="00B716DA" w:rsidRDefault="00B93D90" w:rsidP="00B93D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4D6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B716DA">
        <w:rPr>
          <w:rFonts w:ascii="Arial" w:hAnsi="Arial" w:cs="Arial"/>
          <w:color w:val="000000"/>
        </w:rPr>
        <w:t xml:space="preserve">Утвердить  </w:t>
      </w:r>
      <w:r>
        <w:rPr>
          <w:rFonts w:ascii="Arial" w:hAnsi="Arial" w:cs="Arial"/>
        </w:rPr>
        <w:t>Положение</w:t>
      </w:r>
      <w:r w:rsidRPr="00B716DA">
        <w:rPr>
          <w:rFonts w:ascii="Arial" w:hAnsi="Arial" w:cs="Arial"/>
        </w:rPr>
        <w:t xml:space="preserve"> о сходе граждан в муниципальном образовании Рубежинский сельсовет Первомайского района Оренбургской области</w:t>
      </w:r>
      <w:r w:rsidRPr="00B716DA">
        <w:rPr>
          <w:rFonts w:ascii="Arial" w:hAnsi="Arial" w:cs="Arial"/>
          <w:color w:val="000000"/>
        </w:rPr>
        <w:t xml:space="preserve"> согласно приложению.</w:t>
      </w:r>
    </w:p>
    <w:p w:rsidR="00B93D90" w:rsidRPr="00924D60" w:rsidRDefault="00B93D90" w:rsidP="00B93D90">
      <w:pPr>
        <w:ind w:firstLine="709"/>
        <w:rPr>
          <w:rFonts w:ascii="Arial" w:hAnsi="Arial" w:cs="Arial"/>
          <w:sz w:val="24"/>
          <w:szCs w:val="24"/>
        </w:rPr>
      </w:pPr>
      <w:r w:rsidRPr="00924D60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924D60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размещению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Первомайского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Оренбургской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области.</w:t>
      </w:r>
    </w:p>
    <w:p w:rsidR="00B93D90" w:rsidRPr="00B716DA" w:rsidRDefault="00B93D90" w:rsidP="00B93D90">
      <w:pPr>
        <w:ind w:firstLine="709"/>
        <w:rPr>
          <w:rFonts w:ascii="Arial" w:hAnsi="Arial" w:cs="Arial"/>
          <w:sz w:val="24"/>
          <w:szCs w:val="24"/>
        </w:rPr>
      </w:pPr>
      <w:r w:rsidRPr="00924D6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716DA">
        <w:rPr>
          <w:rFonts w:ascii="Arial" w:hAnsi="Arial" w:cs="Arial"/>
          <w:sz w:val="24"/>
          <w:szCs w:val="24"/>
        </w:rPr>
        <w:t xml:space="preserve">настоящего решения возложить на </w:t>
      </w:r>
      <w:r w:rsidRPr="00B716DA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Pr="00B716DA">
        <w:rPr>
          <w:rFonts w:ascii="Arial" w:hAnsi="Arial" w:cs="Arial"/>
          <w:sz w:val="24"/>
          <w:szCs w:val="24"/>
        </w:rPr>
        <w:t xml:space="preserve">Рубежинский </w:t>
      </w:r>
      <w:r w:rsidRPr="00B716DA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:rsidR="00B93D90" w:rsidRPr="00B716DA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924D60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924D60" w:rsidRDefault="00B93D90" w:rsidP="00B93D90">
      <w:pPr>
        <w:rPr>
          <w:rFonts w:ascii="Arial" w:hAnsi="Arial" w:cs="Arial"/>
          <w:b/>
          <w:sz w:val="24"/>
          <w:szCs w:val="24"/>
        </w:rPr>
      </w:pPr>
    </w:p>
    <w:p w:rsidR="00B93D90" w:rsidRPr="0061175C" w:rsidRDefault="00B93D90" w:rsidP="00A500D6">
      <w:pPr>
        <w:ind w:firstLine="0"/>
        <w:rPr>
          <w:rFonts w:ascii="Arial" w:hAnsi="Arial" w:cs="Arial"/>
          <w:sz w:val="24"/>
          <w:szCs w:val="24"/>
        </w:rPr>
      </w:pPr>
      <w:r w:rsidRPr="0061175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 </w:t>
      </w:r>
      <w:r w:rsidRPr="0061175C">
        <w:rPr>
          <w:rFonts w:ascii="Arial" w:hAnsi="Arial" w:cs="Arial"/>
          <w:sz w:val="24"/>
          <w:szCs w:val="24"/>
        </w:rPr>
        <w:t>муниципального</w:t>
      </w:r>
    </w:p>
    <w:p w:rsidR="00B93D90" w:rsidRDefault="00B93D90" w:rsidP="00A500D6">
      <w:pPr>
        <w:ind w:firstLine="0"/>
        <w:rPr>
          <w:rFonts w:ascii="Arial" w:hAnsi="Arial" w:cs="Arial"/>
          <w:sz w:val="24"/>
          <w:szCs w:val="24"/>
        </w:rPr>
      </w:pPr>
      <w:r w:rsidRPr="0061175C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1175C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61175C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1175C">
        <w:rPr>
          <w:rFonts w:ascii="Arial" w:hAnsi="Arial" w:cs="Arial"/>
          <w:sz w:val="24"/>
          <w:szCs w:val="24"/>
        </w:rPr>
        <w:t>Н.П.Сергеев</w:t>
      </w:r>
    </w:p>
    <w:p w:rsidR="00B93D90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05516C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>Приложение к</w:t>
      </w:r>
    </w:p>
    <w:p w:rsidR="00B93D90" w:rsidRPr="0005516C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D7351C" w:rsidRPr="0005516C" w:rsidRDefault="00B93D90" w:rsidP="00D7351C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lastRenderedPageBreak/>
        <w:t>муниципального</w:t>
      </w:r>
      <w:r w:rsidR="00D7351C" w:rsidRPr="0005516C">
        <w:rPr>
          <w:rFonts w:ascii="Arial" w:hAnsi="Arial" w:cs="Arial"/>
          <w:b/>
          <w:sz w:val="32"/>
          <w:szCs w:val="32"/>
        </w:rPr>
        <w:t xml:space="preserve"> </w:t>
      </w:r>
      <w:r w:rsidRPr="0005516C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B93D90" w:rsidRPr="0005516C" w:rsidRDefault="00B93D90" w:rsidP="00D7351C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B93D90" w:rsidRPr="0005516C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B93D90" w:rsidRPr="0005516C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3D90" w:rsidRPr="0005516C" w:rsidRDefault="00B93D90" w:rsidP="00B93D90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05516C">
        <w:rPr>
          <w:rFonts w:ascii="Arial" w:hAnsi="Arial" w:cs="Arial"/>
          <w:b/>
          <w:sz w:val="32"/>
          <w:szCs w:val="32"/>
        </w:rPr>
        <w:t xml:space="preserve">от  </w:t>
      </w:r>
      <w:r w:rsidR="00D7351C" w:rsidRPr="0005516C">
        <w:rPr>
          <w:rFonts w:ascii="Arial" w:hAnsi="Arial" w:cs="Arial"/>
          <w:b/>
          <w:sz w:val="32"/>
          <w:szCs w:val="32"/>
        </w:rPr>
        <w:t>11</w:t>
      </w:r>
      <w:r w:rsidRPr="0005516C">
        <w:rPr>
          <w:rFonts w:ascii="Arial" w:hAnsi="Arial" w:cs="Arial"/>
          <w:b/>
          <w:sz w:val="32"/>
          <w:szCs w:val="32"/>
        </w:rPr>
        <w:t>.</w:t>
      </w:r>
      <w:r w:rsidR="00A500D6" w:rsidRPr="0005516C">
        <w:rPr>
          <w:rFonts w:ascii="Arial" w:hAnsi="Arial" w:cs="Arial"/>
          <w:b/>
          <w:sz w:val="32"/>
          <w:szCs w:val="32"/>
        </w:rPr>
        <w:t>07</w:t>
      </w:r>
      <w:r w:rsidR="00BF1EFC" w:rsidRPr="0005516C">
        <w:rPr>
          <w:rFonts w:ascii="Arial" w:hAnsi="Arial" w:cs="Arial"/>
          <w:b/>
          <w:sz w:val="32"/>
          <w:szCs w:val="32"/>
        </w:rPr>
        <w:t>.2018</w:t>
      </w:r>
      <w:r w:rsidRPr="0005516C">
        <w:rPr>
          <w:rFonts w:ascii="Arial" w:hAnsi="Arial" w:cs="Arial"/>
          <w:b/>
          <w:sz w:val="32"/>
          <w:szCs w:val="32"/>
        </w:rPr>
        <w:t xml:space="preserve">  № </w:t>
      </w:r>
      <w:r w:rsidR="00D7351C" w:rsidRPr="0005516C">
        <w:rPr>
          <w:rFonts w:ascii="Arial" w:hAnsi="Arial" w:cs="Arial"/>
          <w:b/>
          <w:sz w:val="32"/>
          <w:szCs w:val="32"/>
        </w:rPr>
        <w:t>142</w:t>
      </w:r>
    </w:p>
    <w:p w:rsidR="009D40AD" w:rsidRDefault="009D40AD" w:rsidP="006F1777">
      <w:pPr>
        <w:ind w:firstLine="540"/>
        <w:jc w:val="center"/>
        <w:rPr>
          <w:b/>
          <w:sz w:val="32"/>
          <w:szCs w:val="32"/>
        </w:rPr>
      </w:pPr>
    </w:p>
    <w:p w:rsidR="006F1777" w:rsidRPr="0005516C" w:rsidRDefault="00A500D6" w:rsidP="00D7351C">
      <w:pPr>
        <w:ind w:firstLine="709"/>
        <w:jc w:val="center"/>
        <w:rPr>
          <w:rFonts w:ascii="Arial" w:hAnsi="Arial" w:cs="Arial"/>
          <w:b/>
          <w:szCs w:val="28"/>
        </w:rPr>
      </w:pPr>
      <w:r w:rsidRPr="0005516C">
        <w:rPr>
          <w:rFonts w:ascii="Arial" w:hAnsi="Arial" w:cs="Arial"/>
          <w:b/>
          <w:szCs w:val="28"/>
        </w:rPr>
        <w:t>П</w:t>
      </w:r>
      <w:r w:rsidR="005A3FA6" w:rsidRPr="0005516C">
        <w:rPr>
          <w:rFonts w:ascii="Arial" w:hAnsi="Arial" w:cs="Arial"/>
          <w:b/>
          <w:szCs w:val="28"/>
        </w:rPr>
        <w:t>оложение о сходе граждан</w:t>
      </w:r>
      <w:bookmarkStart w:id="0" w:name="_Toc58140429"/>
    </w:p>
    <w:p w:rsidR="00A500D6" w:rsidRPr="0005516C" w:rsidRDefault="00A500D6" w:rsidP="00D7351C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05516C">
        <w:rPr>
          <w:rFonts w:ascii="Arial" w:hAnsi="Arial" w:cs="Arial"/>
          <w:b/>
          <w:szCs w:val="28"/>
        </w:rPr>
        <w:t>(</w:t>
      </w:r>
      <w:r w:rsidRPr="0005516C">
        <w:rPr>
          <w:rFonts w:ascii="Arial" w:hAnsi="Arial" w:cs="Arial"/>
          <w:b/>
          <w:color w:val="000000"/>
          <w:szCs w:val="28"/>
        </w:rPr>
        <w:t>далее по тексту - Положение</w:t>
      </w:r>
      <w:r w:rsidRPr="0005516C">
        <w:rPr>
          <w:rFonts w:ascii="Arial" w:hAnsi="Arial" w:cs="Arial"/>
          <w:b/>
          <w:szCs w:val="28"/>
        </w:rPr>
        <w:t>)</w:t>
      </w:r>
    </w:p>
    <w:p w:rsidR="006F1777" w:rsidRPr="00D7351C" w:rsidRDefault="006F1777" w:rsidP="00D7351C">
      <w:pPr>
        <w:pStyle w:val="1"/>
        <w:spacing w:before="0" w:after="0"/>
        <w:ind w:firstLine="709"/>
        <w:rPr>
          <w:sz w:val="24"/>
          <w:szCs w:val="24"/>
        </w:rPr>
      </w:pPr>
    </w:p>
    <w:p w:rsidR="006F1777" w:rsidRPr="00D7351C" w:rsidRDefault="006F1777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Настоящее положение регулирует  порядок организации и проведения схода граждан.</w:t>
      </w:r>
    </w:p>
    <w:p w:rsidR="006F1777" w:rsidRPr="00D7351C" w:rsidRDefault="006F1777" w:rsidP="00D7351C">
      <w:pPr>
        <w:overflowPunct/>
        <w:ind w:firstLine="709"/>
        <w:textAlignment w:val="auto"/>
        <w:outlineLvl w:val="0"/>
        <w:rPr>
          <w:rFonts w:ascii="Arial" w:hAnsi="Arial" w:cs="Arial"/>
          <w:bCs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Действия настоящего  положения не распространяется на сходы граждан, </w:t>
      </w:r>
      <w:r w:rsidRPr="00D7351C">
        <w:rPr>
          <w:rFonts w:ascii="Arial" w:hAnsi="Arial" w:cs="Arial"/>
          <w:bCs/>
          <w:kern w:val="0"/>
          <w:sz w:val="24"/>
          <w:szCs w:val="24"/>
        </w:rPr>
        <w:t>осуществляющие полномочия представительного органа муниципального образования.</w:t>
      </w:r>
    </w:p>
    <w:p w:rsidR="006F1777" w:rsidRPr="00D7351C" w:rsidRDefault="006F1777" w:rsidP="00D7351C">
      <w:pPr>
        <w:ind w:firstLine="709"/>
        <w:rPr>
          <w:rFonts w:ascii="Arial" w:hAnsi="Arial" w:cs="Arial"/>
          <w:sz w:val="24"/>
          <w:szCs w:val="24"/>
        </w:rPr>
      </w:pPr>
    </w:p>
    <w:p w:rsidR="00A371D3" w:rsidRPr="00D7351C" w:rsidRDefault="00A371D3" w:rsidP="00D7351C">
      <w:pPr>
        <w:pStyle w:val="1"/>
        <w:spacing w:before="0" w:after="0"/>
        <w:ind w:firstLine="709"/>
        <w:rPr>
          <w:sz w:val="24"/>
          <w:szCs w:val="24"/>
        </w:rPr>
      </w:pPr>
      <w:r w:rsidRPr="00D7351C">
        <w:rPr>
          <w:sz w:val="24"/>
          <w:szCs w:val="24"/>
        </w:rPr>
        <w:t>1. Общие положения</w:t>
      </w:r>
      <w:bookmarkEnd w:id="0"/>
    </w:p>
    <w:p w:rsidR="006F1777" w:rsidRPr="00D7351C" w:rsidRDefault="006F1777" w:rsidP="00D7351C">
      <w:pPr>
        <w:pStyle w:val="2"/>
        <w:spacing w:before="0" w:after="0"/>
        <w:ind w:firstLine="709"/>
        <w:rPr>
          <w:sz w:val="24"/>
          <w:szCs w:val="24"/>
        </w:rPr>
      </w:pPr>
      <w:bookmarkStart w:id="1" w:name="_Toc58140430"/>
    </w:p>
    <w:p w:rsidR="00A371D3" w:rsidRPr="00D7351C" w:rsidRDefault="003D45CA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  <w:r w:rsidRPr="00D7351C">
        <w:rPr>
          <w:i w:val="0"/>
          <w:sz w:val="24"/>
          <w:szCs w:val="24"/>
        </w:rPr>
        <w:t xml:space="preserve">Статья </w:t>
      </w:r>
      <w:r w:rsidR="00A371D3" w:rsidRPr="00D7351C">
        <w:rPr>
          <w:i w:val="0"/>
          <w:sz w:val="24"/>
          <w:szCs w:val="24"/>
        </w:rPr>
        <w:t>1</w:t>
      </w:r>
      <w:r w:rsidR="005A3FA6" w:rsidRPr="00D7351C">
        <w:rPr>
          <w:i w:val="0"/>
          <w:sz w:val="24"/>
          <w:szCs w:val="24"/>
        </w:rPr>
        <w:t>.</w:t>
      </w:r>
      <w:r w:rsidR="00A371D3" w:rsidRPr="00D7351C">
        <w:rPr>
          <w:i w:val="0"/>
          <w:sz w:val="24"/>
          <w:szCs w:val="24"/>
        </w:rPr>
        <w:t xml:space="preserve"> </w:t>
      </w:r>
      <w:r w:rsidR="005A3FA6" w:rsidRPr="00D7351C">
        <w:rPr>
          <w:i w:val="0"/>
          <w:sz w:val="24"/>
          <w:szCs w:val="24"/>
        </w:rPr>
        <w:t>Сход граждан.</w:t>
      </w:r>
      <w:bookmarkEnd w:id="1"/>
    </w:p>
    <w:p w:rsidR="006F7DF7" w:rsidRPr="00D7351C" w:rsidRDefault="00A371D3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Сход граждан – форма непосредственного осуществления </w:t>
      </w:r>
      <w:r w:rsidR="006F1777" w:rsidRPr="00D7351C">
        <w:rPr>
          <w:rFonts w:ascii="Arial" w:hAnsi="Arial" w:cs="Arial"/>
          <w:sz w:val="24"/>
          <w:szCs w:val="24"/>
        </w:rPr>
        <w:t xml:space="preserve"> населением </w:t>
      </w:r>
      <w:r w:rsidRPr="00D7351C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6F7DF7" w:rsidRPr="00D7351C">
        <w:rPr>
          <w:rFonts w:ascii="Arial" w:hAnsi="Arial" w:cs="Arial"/>
          <w:sz w:val="24"/>
          <w:szCs w:val="24"/>
        </w:rPr>
        <w:t>сельском населённом пункте.</w:t>
      </w:r>
    </w:p>
    <w:p w:rsidR="00B67C12" w:rsidRPr="00D7351C" w:rsidRDefault="00B67C12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2" w:name="_Toc58140431"/>
    </w:p>
    <w:p w:rsidR="00A371D3" w:rsidRPr="00D7351C" w:rsidRDefault="00D7351C" w:rsidP="00D7351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45CA" w:rsidRPr="00D7351C">
        <w:rPr>
          <w:rFonts w:ascii="Arial" w:hAnsi="Arial" w:cs="Arial"/>
          <w:b/>
          <w:sz w:val="24"/>
          <w:szCs w:val="24"/>
        </w:rPr>
        <w:t xml:space="preserve">Статья </w:t>
      </w:r>
      <w:r w:rsidR="00A371D3" w:rsidRPr="00D7351C">
        <w:rPr>
          <w:rFonts w:ascii="Arial" w:hAnsi="Arial" w:cs="Arial"/>
          <w:b/>
          <w:sz w:val="24"/>
          <w:szCs w:val="24"/>
        </w:rPr>
        <w:t xml:space="preserve">2. </w:t>
      </w:r>
      <w:r w:rsidR="005A3FA6" w:rsidRPr="00D7351C">
        <w:rPr>
          <w:rFonts w:ascii="Arial" w:hAnsi="Arial" w:cs="Arial"/>
          <w:b/>
          <w:sz w:val="24"/>
          <w:szCs w:val="24"/>
        </w:rPr>
        <w:t xml:space="preserve"> </w:t>
      </w:r>
      <w:bookmarkStart w:id="3" w:name="_Toc58140432"/>
      <w:bookmarkEnd w:id="2"/>
      <w:r w:rsidR="00A371D3" w:rsidRPr="00D7351C">
        <w:rPr>
          <w:rFonts w:ascii="Arial" w:hAnsi="Arial" w:cs="Arial"/>
          <w:b/>
          <w:sz w:val="24"/>
          <w:szCs w:val="24"/>
        </w:rPr>
        <w:t xml:space="preserve"> Право граждан на участие в сходе граждан</w:t>
      </w:r>
      <w:bookmarkEnd w:id="3"/>
    </w:p>
    <w:p w:rsidR="00A371D3" w:rsidRPr="00D7351C" w:rsidRDefault="00A371D3" w:rsidP="00D7351C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D7351C" w:rsidRDefault="00A371D3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Правом участия в сходе граждан обладают граждане, достигшие 18 лет</w:t>
      </w:r>
      <w:r w:rsidR="000F1C44" w:rsidRPr="00D7351C">
        <w:rPr>
          <w:rFonts w:ascii="Arial" w:hAnsi="Arial" w:cs="Arial"/>
          <w:sz w:val="24"/>
          <w:szCs w:val="24"/>
        </w:rPr>
        <w:t xml:space="preserve">, </w:t>
      </w:r>
      <w:r w:rsidR="000F1C44" w:rsidRPr="00D7351C">
        <w:rPr>
          <w:rFonts w:ascii="Arial" w:hAnsi="Arial" w:cs="Arial"/>
          <w:kern w:val="0"/>
          <w:sz w:val="24"/>
          <w:szCs w:val="24"/>
        </w:rPr>
        <w:t>постоянно либо преимущественно проживающие на соответствующей территории.</w:t>
      </w:r>
    </w:p>
    <w:p w:rsidR="00A371D3" w:rsidRPr="00D7351C" w:rsidRDefault="00A371D3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371D3" w:rsidRPr="00D7351C" w:rsidRDefault="003D45CA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  <w:bookmarkStart w:id="4" w:name="_Toc58140433"/>
      <w:r w:rsidRPr="00D7351C">
        <w:rPr>
          <w:i w:val="0"/>
          <w:sz w:val="24"/>
          <w:szCs w:val="24"/>
        </w:rPr>
        <w:t xml:space="preserve">Статья </w:t>
      </w:r>
      <w:r w:rsidR="005A3FA6" w:rsidRPr="00D7351C">
        <w:rPr>
          <w:i w:val="0"/>
          <w:sz w:val="24"/>
          <w:szCs w:val="24"/>
        </w:rPr>
        <w:t>3</w:t>
      </w:r>
      <w:r w:rsidR="00A371D3" w:rsidRPr="00D7351C">
        <w:rPr>
          <w:i w:val="0"/>
          <w:sz w:val="24"/>
          <w:szCs w:val="24"/>
        </w:rPr>
        <w:t>. Общие принципы проведения схода граждан</w:t>
      </w:r>
      <w:bookmarkEnd w:id="4"/>
    </w:p>
    <w:p w:rsidR="00934779" w:rsidRPr="00D7351C" w:rsidRDefault="00A371D3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 1. </w:t>
      </w:r>
      <w:r w:rsidR="00934779" w:rsidRPr="00D7351C">
        <w:rPr>
          <w:rFonts w:ascii="Arial" w:hAnsi="Arial" w:cs="Arial"/>
          <w:kern w:val="0"/>
          <w:sz w:val="24"/>
          <w:szCs w:val="24"/>
        </w:rPr>
        <w:t xml:space="preserve">Граждане участвуют </w:t>
      </w:r>
      <w:r w:rsidR="0001526A" w:rsidRPr="00D7351C">
        <w:rPr>
          <w:rFonts w:ascii="Arial" w:hAnsi="Arial" w:cs="Arial"/>
          <w:kern w:val="0"/>
          <w:sz w:val="24"/>
          <w:szCs w:val="24"/>
        </w:rPr>
        <w:t xml:space="preserve">на </w:t>
      </w:r>
      <w:r w:rsidR="00934779" w:rsidRPr="00D7351C">
        <w:rPr>
          <w:rFonts w:ascii="Arial" w:hAnsi="Arial" w:cs="Arial"/>
          <w:kern w:val="0"/>
          <w:sz w:val="24"/>
          <w:szCs w:val="24"/>
        </w:rPr>
        <w:t>сходах на равных условиях по месту своего проживания. Участие в сходах является добровольным.</w:t>
      </w:r>
    </w:p>
    <w:p w:rsidR="00934779" w:rsidRPr="00D7351C" w:rsidRDefault="00934779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D7351C">
        <w:rPr>
          <w:rFonts w:ascii="Arial" w:hAnsi="Arial" w:cs="Arial"/>
          <w:kern w:val="0"/>
          <w:sz w:val="24"/>
          <w:szCs w:val="24"/>
        </w:rPr>
        <w:t>.</w:t>
      </w:r>
    </w:p>
    <w:p w:rsidR="0095072C" w:rsidRPr="00D7351C" w:rsidRDefault="00D921F1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ab/>
      </w:r>
      <w:r w:rsidR="0095072C" w:rsidRPr="00D7351C">
        <w:rPr>
          <w:rFonts w:ascii="Arial" w:hAnsi="Arial" w:cs="Arial"/>
          <w:sz w:val="24"/>
          <w:szCs w:val="24"/>
        </w:rPr>
        <w:tab/>
      </w:r>
    </w:p>
    <w:p w:rsidR="00934779" w:rsidRPr="00D7351C" w:rsidRDefault="003D45CA" w:rsidP="00D7351C">
      <w:pPr>
        <w:overflowPunct/>
        <w:ind w:firstLine="709"/>
        <w:textAlignment w:val="auto"/>
        <w:outlineLvl w:val="0"/>
        <w:rPr>
          <w:rFonts w:ascii="Arial" w:hAnsi="Arial" w:cs="Arial"/>
          <w:b/>
          <w:kern w:val="0"/>
          <w:sz w:val="24"/>
          <w:szCs w:val="24"/>
        </w:rPr>
      </w:pPr>
      <w:bookmarkStart w:id="5" w:name="_Toc58140434"/>
      <w:r w:rsidRPr="00D7351C">
        <w:rPr>
          <w:rFonts w:ascii="Arial" w:hAnsi="Arial" w:cs="Arial"/>
          <w:b/>
          <w:sz w:val="24"/>
          <w:szCs w:val="24"/>
        </w:rPr>
        <w:t xml:space="preserve">Статья </w:t>
      </w:r>
      <w:r w:rsidR="00934779" w:rsidRPr="00D7351C">
        <w:rPr>
          <w:rFonts w:ascii="Arial" w:hAnsi="Arial" w:cs="Arial"/>
          <w:b/>
          <w:sz w:val="24"/>
          <w:szCs w:val="24"/>
        </w:rPr>
        <w:t xml:space="preserve">4. </w:t>
      </w:r>
      <w:r w:rsidR="00934779" w:rsidRPr="00D7351C">
        <w:rPr>
          <w:rFonts w:ascii="Arial" w:hAnsi="Arial" w:cs="Arial"/>
          <w:b/>
          <w:kern w:val="0"/>
          <w:sz w:val="24"/>
          <w:szCs w:val="24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934779" w:rsidRPr="00D7351C" w:rsidRDefault="00934779" w:rsidP="00D7351C">
      <w:pPr>
        <w:overflowPunct/>
        <w:ind w:firstLine="709"/>
        <w:textAlignment w:val="auto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Сход граждан может проводиться по вопросам:</w:t>
      </w:r>
    </w:p>
    <w:p w:rsidR="006F7DF7" w:rsidRPr="00D7351C" w:rsidRDefault="00A173D4" w:rsidP="00D7351C">
      <w:pPr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решени</w:t>
      </w:r>
      <w:r w:rsidR="00934779" w:rsidRPr="00D7351C">
        <w:rPr>
          <w:rFonts w:ascii="Arial" w:hAnsi="Arial" w:cs="Arial"/>
          <w:sz w:val="24"/>
          <w:szCs w:val="24"/>
        </w:rPr>
        <w:t>я</w:t>
      </w:r>
      <w:r w:rsidRPr="00D7351C">
        <w:rPr>
          <w:rFonts w:ascii="Arial" w:hAnsi="Arial" w:cs="Arial"/>
          <w:sz w:val="24"/>
          <w:szCs w:val="24"/>
        </w:rPr>
        <w:t xml:space="preserve"> вопроса изменения </w:t>
      </w:r>
      <w:r w:rsidR="006F7DF7" w:rsidRPr="00D7351C">
        <w:rPr>
          <w:rFonts w:ascii="Arial" w:hAnsi="Arial" w:cs="Arial"/>
          <w:sz w:val="24"/>
          <w:szCs w:val="24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D7351C" w:rsidRDefault="006F7DF7" w:rsidP="00D7351C">
      <w:pPr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решени</w:t>
      </w:r>
      <w:r w:rsidR="00934779" w:rsidRPr="00D7351C">
        <w:rPr>
          <w:rFonts w:ascii="Arial" w:hAnsi="Arial" w:cs="Arial"/>
          <w:sz w:val="24"/>
          <w:szCs w:val="24"/>
        </w:rPr>
        <w:t>я</w:t>
      </w:r>
      <w:r w:rsidRPr="00D7351C">
        <w:rPr>
          <w:rFonts w:ascii="Arial" w:hAnsi="Arial" w:cs="Arial"/>
          <w:sz w:val="24"/>
          <w:szCs w:val="24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Pr="00D7351C" w:rsidRDefault="00172E97" w:rsidP="00D7351C">
      <w:pPr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решени</w:t>
      </w:r>
      <w:r w:rsidR="00934779" w:rsidRPr="00D7351C">
        <w:rPr>
          <w:rFonts w:ascii="Arial" w:hAnsi="Arial" w:cs="Arial"/>
          <w:sz w:val="24"/>
          <w:szCs w:val="24"/>
        </w:rPr>
        <w:t>я</w:t>
      </w:r>
      <w:r w:rsidRPr="00D7351C">
        <w:rPr>
          <w:rFonts w:ascii="Arial" w:hAnsi="Arial" w:cs="Arial"/>
          <w:sz w:val="24"/>
          <w:szCs w:val="24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Pr="00D7351C" w:rsidRDefault="000418B3" w:rsidP="00D7351C">
      <w:pPr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 w:rsidRPr="00D7351C">
        <w:rPr>
          <w:rFonts w:ascii="Arial" w:hAnsi="Arial" w:cs="Arial"/>
          <w:sz w:val="24"/>
          <w:szCs w:val="24"/>
        </w:rPr>
        <w:t>.</w:t>
      </w:r>
    </w:p>
    <w:p w:rsidR="000418B3" w:rsidRPr="00D7351C" w:rsidRDefault="000418B3" w:rsidP="00D7351C">
      <w:pPr>
        <w:ind w:firstLine="709"/>
        <w:rPr>
          <w:rFonts w:ascii="Arial" w:hAnsi="Arial" w:cs="Arial"/>
          <w:sz w:val="24"/>
          <w:szCs w:val="24"/>
        </w:rPr>
      </w:pPr>
    </w:p>
    <w:p w:rsidR="00172E97" w:rsidRPr="00D7351C" w:rsidRDefault="00567BBE" w:rsidP="00D7351C">
      <w:pPr>
        <w:ind w:firstLine="709"/>
        <w:rPr>
          <w:rFonts w:ascii="Arial" w:hAnsi="Arial" w:cs="Arial"/>
          <w:b/>
          <w:sz w:val="24"/>
          <w:szCs w:val="24"/>
        </w:rPr>
      </w:pPr>
      <w:r w:rsidRPr="00D7351C">
        <w:rPr>
          <w:rFonts w:ascii="Arial" w:hAnsi="Arial" w:cs="Arial"/>
          <w:b/>
          <w:sz w:val="24"/>
          <w:szCs w:val="24"/>
        </w:rPr>
        <w:t xml:space="preserve">Статья </w:t>
      </w:r>
      <w:r w:rsidR="00BA6DE1" w:rsidRPr="00D7351C">
        <w:rPr>
          <w:rFonts w:ascii="Arial" w:hAnsi="Arial" w:cs="Arial"/>
          <w:b/>
          <w:sz w:val="24"/>
          <w:szCs w:val="24"/>
        </w:rPr>
        <w:t>5</w:t>
      </w:r>
      <w:r w:rsidR="00172E97" w:rsidRPr="00D7351C">
        <w:rPr>
          <w:rFonts w:ascii="Arial" w:hAnsi="Arial" w:cs="Arial"/>
          <w:b/>
          <w:sz w:val="24"/>
          <w:szCs w:val="24"/>
        </w:rPr>
        <w:t>. Правомочность схода граждан.</w:t>
      </w:r>
    </w:p>
    <w:p w:rsidR="00172E97" w:rsidRPr="00D7351C" w:rsidRDefault="00172E97" w:rsidP="00D7351C">
      <w:pPr>
        <w:ind w:firstLine="709"/>
        <w:rPr>
          <w:rFonts w:ascii="Arial" w:hAnsi="Arial" w:cs="Arial"/>
          <w:sz w:val="24"/>
          <w:szCs w:val="24"/>
        </w:rPr>
      </w:pPr>
      <w:bookmarkStart w:id="6" w:name="_Toc58140435"/>
      <w:r w:rsidRPr="00D7351C">
        <w:rPr>
          <w:rFonts w:ascii="Arial" w:hAnsi="Arial" w:cs="Arial"/>
          <w:sz w:val="24"/>
          <w:szCs w:val="24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D7351C">
        <w:rPr>
          <w:rFonts w:ascii="Arial" w:hAnsi="Arial" w:cs="Arial"/>
          <w:sz w:val="24"/>
          <w:szCs w:val="24"/>
        </w:rPr>
        <w:t>, постоянно или преимущественно проживающих на территории населённого пункта.</w:t>
      </w:r>
    </w:p>
    <w:p w:rsidR="00172E97" w:rsidRPr="00D7351C" w:rsidRDefault="00172E97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</w:p>
    <w:p w:rsidR="00A371D3" w:rsidRPr="00D7351C" w:rsidRDefault="00A371D3" w:rsidP="00D7351C">
      <w:pPr>
        <w:pStyle w:val="1"/>
        <w:spacing w:before="0" w:after="0"/>
        <w:ind w:firstLine="709"/>
        <w:rPr>
          <w:sz w:val="24"/>
          <w:szCs w:val="24"/>
        </w:rPr>
      </w:pPr>
      <w:bookmarkStart w:id="7" w:name="_Toc58140438"/>
      <w:bookmarkEnd w:id="6"/>
      <w:r w:rsidRPr="00D7351C">
        <w:rPr>
          <w:sz w:val="24"/>
          <w:szCs w:val="24"/>
        </w:rPr>
        <w:t>2. Порядок созыва и проведения схода граждан</w:t>
      </w:r>
      <w:bookmarkEnd w:id="7"/>
    </w:p>
    <w:p w:rsidR="006F1777" w:rsidRPr="00D7351C" w:rsidRDefault="006F1777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  <w:bookmarkStart w:id="8" w:name="_Toc58140439"/>
    </w:p>
    <w:p w:rsidR="00A371D3" w:rsidRPr="00D7351C" w:rsidRDefault="00567BBE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  <w:r w:rsidRPr="00D7351C">
        <w:rPr>
          <w:i w:val="0"/>
          <w:sz w:val="24"/>
          <w:szCs w:val="24"/>
        </w:rPr>
        <w:t>Статья 7</w:t>
      </w:r>
      <w:r w:rsidR="00A371D3" w:rsidRPr="00D7351C">
        <w:rPr>
          <w:i w:val="0"/>
          <w:sz w:val="24"/>
          <w:szCs w:val="24"/>
        </w:rPr>
        <w:t>. Инициатива проведения схода граждан</w:t>
      </w:r>
      <w:bookmarkEnd w:id="8"/>
    </w:p>
    <w:p w:rsidR="003D45CA" w:rsidRPr="00D7351C" w:rsidRDefault="006F1777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1. </w:t>
      </w:r>
      <w:r w:rsidR="003D45CA" w:rsidRPr="00D7351C">
        <w:rPr>
          <w:rFonts w:ascii="Arial" w:hAnsi="Arial" w:cs="Arial"/>
          <w:kern w:val="0"/>
          <w:sz w:val="24"/>
          <w:szCs w:val="24"/>
        </w:rPr>
        <w:t>Сход граждан может быть проведён по инициативе:</w:t>
      </w:r>
    </w:p>
    <w:p w:rsidR="00B140D2" w:rsidRPr="00D7351C" w:rsidRDefault="00B140D2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органов местного самоуправления,</w:t>
      </w:r>
    </w:p>
    <w:p w:rsidR="003D45CA" w:rsidRPr="00D7351C" w:rsidRDefault="003D45CA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D7351C">
        <w:rPr>
          <w:rFonts w:ascii="Arial" w:hAnsi="Arial" w:cs="Arial"/>
          <w:kern w:val="0"/>
          <w:sz w:val="24"/>
          <w:szCs w:val="24"/>
        </w:rPr>
        <w:t>,</w:t>
      </w:r>
    </w:p>
    <w:p w:rsidR="003D45CA" w:rsidRPr="00D7351C" w:rsidRDefault="003D45CA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 w:rsidRPr="00D7351C">
        <w:rPr>
          <w:rFonts w:ascii="Arial" w:hAnsi="Arial" w:cs="Arial"/>
          <w:kern w:val="0"/>
          <w:sz w:val="24"/>
          <w:szCs w:val="24"/>
        </w:rPr>
        <w:t>.</w:t>
      </w:r>
    </w:p>
    <w:p w:rsidR="00B140D2" w:rsidRPr="00D7351C" w:rsidRDefault="00597B1F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2.</w:t>
      </w:r>
      <w:r w:rsidR="00A371D3" w:rsidRPr="00D7351C">
        <w:rPr>
          <w:rFonts w:ascii="Arial" w:hAnsi="Arial" w:cs="Arial"/>
          <w:sz w:val="24"/>
          <w:szCs w:val="24"/>
        </w:rPr>
        <w:t xml:space="preserve"> </w:t>
      </w:r>
      <w:r w:rsidR="0040394F" w:rsidRPr="00D7351C">
        <w:rPr>
          <w:rFonts w:ascii="Arial" w:hAnsi="Arial" w:cs="Arial"/>
          <w:sz w:val="24"/>
          <w:szCs w:val="24"/>
        </w:rPr>
        <w:t xml:space="preserve">Ходатайство о </w:t>
      </w:r>
      <w:r w:rsidR="00A371D3" w:rsidRPr="00D7351C">
        <w:rPr>
          <w:rFonts w:ascii="Arial" w:hAnsi="Arial" w:cs="Arial"/>
          <w:sz w:val="24"/>
          <w:szCs w:val="24"/>
        </w:rPr>
        <w:t>проведени</w:t>
      </w:r>
      <w:r w:rsidR="0040394F" w:rsidRPr="00D7351C">
        <w:rPr>
          <w:rFonts w:ascii="Arial" w:hAnsi="Arial" w:cs="Arial"/>
          <w:sz w:val="24"/>
          <w:szCs w:val="24"/>
        </w:rPr>
        <w:t>и</w:t>
      </w:r>
      <w:r w:rsidR="00A371D3" w:rsidRPr="00D7351C">
        <w:rPr>
          <w:rFonts w:ascii="Arial" w:hAnsi="Arial" w:cs="Arial"/>
          <w:sz w:val="24"/>
          <w:szCs w:val="24"/>
        </w:rPr>
        <w:t xml:space="preserve"> схода граждан </w:t>
      </w:r>
      <w:r w:rsidR="00B140D2" w:rsidRPr="00D7351C">
        <w:rPr>
          <w:rFonts w:ascii="Arial" w:hAnsi="Arial" w:cs="Arial"/>
          <w:kern w:val="0"/>
          <w:sz w:val="24"/>
          <w:szCs w:val="24"/>
        </w:rPr>
        <w:t>с указанием вопроса, выносимого на сход, и подписи участников инициативной группы направляются в</w:t>
      </w:r>
      <w:r w:rsidR="0001526A" w:rsidRPr="00D7351C">
        <w:rPr>
          <w:rFonts w:ascii="Arial" w:hAnsi="Arial" w:cs="Arial"/>
          <w:kern w:val="0"/>
          <w:sz w:val="24"/>
          <w:szCs w:val="24"/>
        </w:rPr>
        <w:t xml:space="preserve"> органы местного самоуправления муниципального образования</w:t>
      </w:r>
      <w:r w:rsidR="00B140D2" w:rsidRPr="00D7351C">
        <w:rPr>
          <w:rFonts w:ascii="Arial" w:hAnsi="Arial" w:cs="Arial"/>
          <w:kern w:val="0"/>
          <w:sz w:val="24"/>
          <w:szCs w:val="24"/>
        </w:rPr>
        <w:t>.</w:t>
      </w:r>
    </w:p>
    <w:p w:rsidR="0040394F" w:rsidRPr="00D7351C" w:rsidRDefault="001B329A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3. </w:t>
      </w:r>
      <w:r w:rsidR="0001526A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Органы местного самоуправления </w:t>
      </w:r>
      <w:r w:rsidRPr="00D7351C">
        <w:rPr>
          <w:rFonts w:ascii="Arial" w:hAnsi="Arial" w:cs="Arial"/>
          <w:bCs/>
          <w:iCs/>
          <w:kern w:val="0"/>
          <w:sz w:val="24"/>
          <w:szCs w:val="24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 Решение о назначении схода граждан, о времени и месте его проведения, </w:t>
      </w:r>
      <w:r w:rsidR="00B140D2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а также проект муниципального правового акта и материалы по вопросам, выносимым на </w:t>
      </w:r>
      <w:r w:rsidR="00BF253C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сход  граждан, </w:t>
      </w:r>
      <w:r w:rsidR="0040394F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 </w:t>
      </w:r>
      <w:r w:rsidR="00BF253C" w:rsidRPr="00D7351C">
        <w:rPr>
          <w:rFonts w:ascii="Arial" w:hAnsi="Arial" w:cs="Arial"/>
          <w:bCs/>
          <w:iCs/>
          <w:kern w:val="0"/>
          <w:sz w:val="24"/>
          <w:szCs w:val="24"/>
        </w:rPr>
        <w:t>подлежат обнародованию</w:t>
      </w:r>
      <w:r w:rsidR="006E70A5" w:rsidRPr="00D7351C">
        <w:rPr>
          <w:rFonts w:ascii="Arial" w:hAnsi="Arial" w:cs="Arial"/>
          <w:bCs/>
          <w:iCs/>
          <w:kern w:val="0"/>
          <w:sz w:val="24"/>
          <w:szCs w:val="24"/>
        </w:rPr>
        <w:t>.</w:t>
      </w:r>
    </w:p>
    <w:p w:rsidR="00BF253C" w:rsidRPr="00D7351C" w:rsidRDefault="00BF253C" w:rsidP="00D7351C">
      <w:pPr>
        <w:overflowPunct/>
        <w:ind w:firstLine="709"/>
        <w:jc w:val="left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4. </w:t>
      </w:r>
      <w:r w:rsidRPr="00D7351C">
        <w:rPr>
          <w:rFonts w:ascii="Arial" w:hAnsi="Arial" w:cs="Arial"/>
          <w:kern w:val="0"/>
          <w:sz w:val="24"/>
          <w:szCs w:val="24"/>
        </w:rPr>
        <w:t xml:space="preserve"> Подготовка и проведение схода граждан обеспечивается органами местного самоуправления</w:t>
      </w:r>
      <w:r w:rsidR="0090724A" w:rsidRPr="00D7351C">
        <w:rPr>
          <w:rFonts w:ascii="Arial" w:hAnsi="Arial" w:cs="Arial"/>
          <w:kern w:val="0"/>
          <w:sz w:val="24"/>
          <w:szCs w:val="24"/>
        </w:rPr>
        <w:t xml:space="preserve"> в соответствии с уставом муниципального образования</w:t>
      </w:r>
      <w:r w:rsidRPr="00D7351C">
        <w:rPr>
          <w:rFonts w:ascii="Arial" w:hAnsi="Arial" w:cs="Arial"/>
          <w:kern w:val="0"/>
          <w:sz w:val="24"/>
          <w:szCs w:val="24"/>
        </w:rPr>
        <w:t>.</w:t>
      </w:r>
    </w:p>
    <w:p w:rsidR="00BF253C" w:rsidRPr="00D7351C" w:rsidRDefault="00BF253C" w:rsidP="00D7351C">
      <w:pPr>
        <w:pStyle w:val="a3"/>
        <w:tabs>
          <w:tab w:val="num" w:pos="-4320"/>
        </w:tabs>
        <w:ind w:firstLine="709"/>
        <w:rPr>
          <w:rFonts w:ascii="Arial" w:hAnsi="Arial" w:cs="Arial"/>
          <w:sz w:val="24"/>
          <w:szCs w:val="24"/>
        </w:rPr>
      </w:pPr>
    </w:p>
    <w:p w:rsidR="00567BBE" w:rsidRPr="00D7351C" w:rsidRDefault="00567BBE" w:rsidP="00D7351C">
      <w:pPr>
        <w:overflowPunct/>
        <w:ind w:firstLine="709"/>
        <w:textAlignment w:val="auto"/>
        <w:outlineLvl w:val="0"/>
        <w:rPr>
          <w:rFonts w:ascii="Arial" w:hAnsi="Arial" w:cs="Arial"/>
          <w:b/>
          <w:bCs/>
          <w:iCs/>
          <w:kern w:val="0"/>
          <w:sz w:val="24"/>
          <w:szCs w:val="24"/>
        </w:rPr>
      </w:pPr>
      <w:bookmarkStart w:id="9" w:name="_Toc58140441"/>
      <w:r w:rsidRPr="00D7351C">
        <w:rPr>
          <w:rFonts w:ascii="Arial" w:hAnsi="Arial" w:cs="Arial"/>
          <w:b/>
          <w:bCs/>
          <w:iCs/>
          <w:kern w:val="0"/>
          <w:sz w:val="24"/>
          <w:szCs w:val="24"/>
        </w:rPr>
        <w:t xml:space="preserve">Статья 8. </w:t>
      </w:r>
      <w:r w:rsidR="0001526A" w:rsidRPr="00D7351C">
        <w:rPr>
          <w:rFonts w:ascii="Arial" w:hAnsi="Arial" w:cs="Arial"/>
          <w:b/>
          <w:bCs/>
          <w:iCs/>
          <w:kern w:val="0"/>
          <w:sz w:val="24"/>
          <w:szCs w:val="24"/>
        </w:rPr>
        <w:t>Порядок проведения схода граждан.</w:t>
      </w:r>
    </w:p>
    <w:p w:rsidR="00A371D0" w:rsidRPr="00D7351C" w:rsidRDefault="00C90EA2" w:rsidP="00D7351C">
      <w:pPr>
        <w:overflowPunct/>
        <w:ind w:firstLine="709"/>
        <w:textAlignment w:val="auto"/>
        <w:outlineLvl w:val="0"/>
        <w:rPr>
          <w:rFonts w:ascii="Arial" w:hAnsi="Arial" w:cs="Arial"/>
          <w:bCs/>
          <w:iCs/>
          <w:kern w:val="0"/>
          <w:sz w:val="24"/>
          <w:szCs w:val="24"/>
        </w:rPr>
      </w:pPr>
      <w:r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1. </w:t>
      </w:r>
      <w:r w:rsidR="00A371D0" w:rsidRPr="00D7351C">
        <w:rPr>
          <w:rFonts w:ascii="Arial" w:hAnsi="Arial" w:cs="Arial"/>
          <w:kern w:val="0"/>
          <w:sz w:val="24"/>
          <w:szCs w:val="24"/>
        </w:rPr>
        <w:t>Перед началом схода</w:t>
      </w:r>
      <w:r w:rsidR="006E70A5" w:rsidRPr="00D7351C">
        <w:rPr>
          <w:rFonts w:ascii="Arial" w:hAnsi="Arial" w:cs="Arial"/>
          <w:kern w:val="0"/>
          <w:sz w:val="24"/>
          <w:szCs w:val="24"/>
        </w:rPr>
        <w:t xml:space="preserve">  </w:t>
      </w:r>
      <w:r w:rsidR="00A371D0" w:rsidRPr="00D7351C">
        <w:rPr>
          <w:rFonts w:ascii="Arial" w:hAnsi="Arial" w:cs="Arial"/>
          <w:kern w:val="0"/>
          <w:sz w:val="24"/>
          <w:szCs w:val="24"/>
        </w:rPr>
        <w:t xml:space="preserve">граждан проводится регистрация участников с указанием </w:t>
      </w:r>
      <w:r w:rsidR="00A371D0" w:rsidRPr="00D7351C">
        <w:rPr>
          <w:rFonts w:ascii="Arial" w:hAnsi="Arial" w:cs="Arial"/>
          <w:bCs/>
          <w:iCs/>
          <w:kern w:val="0"/>
          <w:sz w:val="24"/>
          <w:szCs w:val="24"/>
        </w:rPr>
        <w:t>фамилии, имени, отчества, года рождения, адреса, места жительства</w:t>
      </w:r>
      <w:r w:rsidR="00CE2CBD" w:rsidRPr="00D7351C">
        <w:rPr>
          <w:rFonts w:ascii="Arial" w:hAnsi="Arial" w:cs="Arial"/>
          <w:bCs/>
          <w:iCs/>
          <w:kern w:val="0"/>
          <w:sz w:val="24"/>
          <w:szCs w:val="24"/>
        </w:rPr>
        <w:t>.</w:t>
      </w:r>
    </w:p>
    <w:p w:rsidR="00C90EA2" w:rsidRPr="00D7351C" w:rsidRDefault="00C90EA2" w:rsidP="00D7351C">
      <w:pPr>
        <w:overflowPunct/>
        <w:ind w:firstLine="709"/>
        <w:textAlignment w:val="auto"/>
        <w:outlineLvl w:val="0"/>
        <w:rPr>
          <w:rFonts w:ascii="Arial" w:hAnsi="Arial" w:cs="Arial"/>
          <w:bCs/>
          <w:iCs/>
          <w:kern w:val="0"/>
          <w:sz w:val="24"/>
          <w:szCs w:val="24"/>
        </w:rPr>
      </w:pPr>
      <w:r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2. </w:t>
      </w:r>
      <w:r w:rsidR="0001526A"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На сходе </w:t>
      </w:r>
      <w:r w:rsidRPr="00D7351C">
        <w:rPr>
          <w:rFonts w:ascii="Arial" w:hAnsi="Arial" w:cs="Arial"/>
          <w:bCs/>
          <w:iCs/>
          <w:kern w:val="0"/>
          <w:sz w:val="24"/>
          <w:szCs w:val="24"/>
        </w:rPr>
        <w:t xml:space="preserve">граждан председательствует глава поселения  или иное лицо, избираемое сходом </w:t>
      </w:r>
      <w:r w:rsidR="00CF47ED" w:rsidRPr="00D7351C">
        <w:rPr>
          <w:rFonts w:ascii="Arial" w:hAnsi="Arial" w:cs="Arial"/>
          <w:bCs/>
          <w:iCs/>
          <w:kern w:val="0"/>
          <w:sz w:val="24"/>
          <w:szCs w:val="24"/>
        </w:rPr>
        <w:t>граждан и избирается секретарь.</w:t>
      </w:r>
    </w:p>
    <w:bookmarkEnd w:id="9"/>
    <w:p w:rsidR="00A371D3" w:rsidRPr="00D7351C" w:rsidRDefault="00EA33DD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4</w:t>
      </w:r>
      <w:r w:rsidR="00A371D3" w:rsidRPr="00D7351C">
        <w:rPr>
          <w:rFonts w:ascii="Arial" w:hAnsi="Arial" w:cs="Arial"/>
          <w:sz w:val="24"/>
          <w:szCs w:val="24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D7351C" w:rsidRDefault="00A371D0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5</w:t>
      </w:r>
      <w:r w:rsidR="00A371D3" w:rsidRPr="00D7351C">
        <w:rPr>
          <w:rFonts w:ascii="Arial" w:hAnsi="Arial" w:cs="Arial"/>
          <w:sz w:val="24"/>
          <w:szCs w:val="24"/>
        </w:rPr>
        <w:t xml:space="preserve">. </w:t>
      </w:r>
      <w:r w:rsidRPr="00D7351C">
        <w:rPr>
          <w:rFonts w:ascii="Arial" w:hAnsi="Arial" w:cs="Arial"/>
          <w:sz w:val="24"/>
          <w:szCs w:val="24"/>
        </w:rPr>
        <w:t>Сход граждан открывается председательствующим.</w:t>
      </w:r>
    </w:p>
    <w:p w:rsidR="00A371D0" w:rsidRPr="00D7351C" w:rsidRDefault="00A371D0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 w:rsidRPr="00D7351C">
        <w:rPr>
          <w:rFonts w:ascii="Arial" w:hAnsi="Arial" w:cs="Arial"/>
          <w:sz w:val="24"/>
          <w:szCs w:val="24"/>
        </w:rPr>
        <w:t xml:space="preserve"> осуществляет подсчет голосов,</w:t>
      </w:r>
      <w:r w:rsidRPr="00D7351C">
        <w:rPr>
          <w:rFonts w:ascii="Arial" w:hAnsi="Arial" w:cs="Arial"/>
          <w:sz w:val="24"/>
          <w:szCs w:val="24"/>
        </w:rPr>
        <w:t xml:space="preserve"> обеспечивает установленный порядок голосования.</w:t>
      </w:r>
    </w:p>
    <w:p w:rsidR="00A371D0" w:rsidRPr="00D7351C" w:rsidRDefault="00A371D0" w:rsidP="00D7351C">
      <w:pPr>
        <w:pStyle w:val="a3"/>
        <w:tabs>
          <w:tab w:val="num" w:pos="-4320"/>
        </w:tabs>
        <w:ind w:firstLine="709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6. </w:t>
      </w:r>
      <w:r w:rsidR="00A371D3" w:rsidRPr="00D7351C">
        <w:rPr>
          <w:rFonts w:ascii="Arial" w:hAnsi="Arial" w:cs="Arial"/>
          <w:sz w:val="24"/>
          <w:szCs w:val="24"/>
        </w:rPr>
        <w:t>На сходе граждан ведется протоко</w:t>
      </w:r>
      <w:r w:rsidRPr="00D7351C">
        <w:rPr>
          <w:rFonts w:ascii="Arial" w:hAnsi="Arial" w:cs="Arial"/>
          <w:kern w:val="0"/>
          <w:sz w:val="24"/>
          <w:szCs w:val="24"/>
        </w:rPr>
        <w:t>л</w:t>
      </w:r>
      <w:r w:rsidR="006E70A5" w:rsidRPr="00D7351C">
        <w:rPr>
          <w:rFonts w:ascii="Arial" w:hAnsi="Arial" w:cs="Arial"/>
          <w:kern w:val="0"/>
          <w:sz w:val="24"/>
          <w:szCs w:val="24"/>
        </w:rPr>
        <w:t xml:space="preserve"> </w:t>
      </w:r>
      <w:r w:rsidRPr="00D7351C">
        <w:rPr>
          <w:rFonts w:ascii="Arial" w:hAnsi="Arial" w:cs="Arial"/>
          <w:kern w:val="0"/>
          <w:sz w:val="24"/>
          <w:szCs w:val="24"/>
        </w:rPr>
        <w:t>в котором указываются: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дата и место проведения схода граждан;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количество присутствующих;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повестка дня;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краткое содержание выступлений;</w:t>
      </w:r>
    </w:p>
    <w:p w:rsidR="00A371D0" w:rsidRPr="00D7351C" w:rsidRDefault="00A371D0" w:rsidP="00D7351C">
      <w:pPr>
        <w:numPr>
          <w:ilvl w:val="0"/>
          <w:numId w:val="1"/>
        </w:numPr>
        <w:tabs>
          <w:tab w:val="clear" w:pos="900"/>
          <w:tab w:val="num" w:pos="-4320"/>
        </w:tabs>
        <w:ind w:left="0" w:firstLine="993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результаты голосования и принятые решения.</w:t>
      </w:r>
    </w:p>
    <w:p w:rsidR="00A371D0" w:rsidRPr="00D7351C" w:rsidRDefault="00A371D0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A371D0" w:rsidRPr="00D7351C" w:rsidRDefault="00A371D0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Pr="00D7351C" w:rsidRDefault="00A371D0" w:rsidP="00D7351C">
      <w:pPr>
        <w:overflowPunct/>
        <w:ind w:firstLine="709"/>
        <w:textAlignment w:val="auto"/>
        <w:rPr>
          <w:rFonts w:ascii="Arial" w:hAnsi="Arial" w:cs="Arial"/>
          <w:kern w:val="0"/>
          <w:sz w:val="24"/>
          <w:szCs w:val="24"/>
        </w:rPr>
      </w:pPr>
      <w:r w:rsidRPr="00D7351C">
        <w:rPr>
          <w:rFonts w:ascii="Arial" w:hAnsi="Arial" w:cs="Arial"/>
          <w:kern w:val="0"/>
          <w:sz w:val="24"/>
          <w:szCs w:val="24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D7351C" w:rsidRDefault="00A371D3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734F9" w:rsidRPr="00D7351C" w:rsidRDefault="003734F9" w:rsidP="00D7351C">
      <w:pPr>
        <w:pStyle w:val="2"/>
        <w:spacing w:before="0" w:after="0"/>
        <w:ind w:firstLine="709"/>
        <w:rPr>
          <w:i w:val="0"/>
          <w:sz w:val="24"/>
          <w:szCs w:val="24"/>
        </w:rPr>
      </w:pPr>
      <w:bookmarkStart w:id="10" w:name="_Toc58140436"/>
      <w:r w:rsidRPr="00D7351C">
        <w:rPr>
          <w:i w:val="0"/>
          <w:sz w:val="24"/>
          <w:szCs w:val="24"/>
        </w:rPr>
        <w:t xml:space="preserve">Статья </w:t>
      </w:r>
      <w:r w:rsidR="006E70A5" w:rsidRPr="00D7351C">
        <w:rPr>
          <w:i w:val="0"/>
          <w:sz w:val="24"/>
          <w:szCs w:val="24"/>
        </w:rPr>
        <w:t>9</w:t>
      </w:r>
      <w:r w:rsidRPr="00D7351C">
        <w:rPr>
          <w:i w:val="0"/>
          <w:sz w:val="24"/>
          <w:szCs w:val="24"/>
        </w:rPr>
        <w:t>. Решения схода граждан</w:t>
      </w:r>
      <w:bookmarkEnd w:id="10"/>
      <w:r w:rsidRPr="00D7351C">
        <w:rPr>
          <w:i w:val="0"/>
          <w:sz w:val="24"/>
          <w:szCs w:val="24"/>
        </w:rPr>
        <w:t>.</w:t>
      </w:r>
    </w:p>
    <w:p w:rsidR="003734F9" w:rsidRPr="00D7351C" w:rsidRDefault="003734F9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D7351C" w:rsidRDefault="003734F9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D7351C" w:rsidRDefault="003734F9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 Решения, принятые сходом граждан, не должны противоречить уставу поселения.</w:t>
      </w:r>
    </w:p>
    <w:p w:rsidR="003734F9" w:rsidRPr="00D7351C" w:rsidRDefault="003734F9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D7351C" w:rsidRDefault="003734F9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D7351C" w:rsidRDefault="003734F9" w:rsidP="00D7351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 xml:space="preserve">5. Решения, принятые на сходе </w:t>
      </w:r>
      <w:r w:rsidR="006E70A5" w:rsidRPr="00D7351C">
        <w:rPr>
          <w:rFonts w:ascii="Arial" w:hAnsi="Arial" w:cs="Arial"/>
          <w:sz w:val="24"/>
          <w:szCs w:val="24"/>
        </w:rPr>
        <w:t>граждан, подлежат обнародованию.</w:t>
      </w:r>
    </w:p>
    <w:p w:rsidR="00A371D3" w:rsidRPr="00D7351C" w:rsidRDefault="00BE6AF2" w:rsidP="00D7351C">
      <w:pPr>
        <w:ind w:firstLine="709"/>
        <w:rPr>
          <w:rFonts w:ascii="Arial" w:hAnsi="Arial" w:cs="Arial"/>
          <w:sz w:val="24"/>
          <w:szCs w:val="24"/>
        </w:rPr>
      </w:pPr>
      <w:r w:rsidRPr="00D7351C">
        <w:rPr>
          <w:rFonts w:ascii="Arial" w:hAnsi="Arial" w:cs="Arial"/>
          <w:sz w:val="24"/>
          <w:szCs w:val="24"/>
        </w:rPr>
        <w:t>6</w:t>
      </w:r>
      <w:r w:rsidR="00A371D3" w:rsidRPr="00D7351C">
        <w:rPr>
          <w:rFonts w:ascii="Arial" w:hAnsi="Arial" w:cs="Arial"/>
          <w:sz w:val="24"/>
          <w:szCs w:val="24"/>
        </w:rPr>
        <w:t>. Решения схода граждан</w:t>
      </w:r>
      <w:r w:rsidR="006E70A5" w:rsidRPr="00D7351C">
        <w:rPr>
          <w:rFonts w:ascii="Arial" w:hAnsi="Arial" w:cs="Arial"/>
          <w:sz w:val="24"/>
          <w:szCs w:val="24"/>
        </w:rPr>
        <w:t xml:space="preserve"> могут быть обжалованы в суд.</w:t>
      </w:r>
    </w:p>
    <w:sectPr w:rsidR="00A371D3" w:rsidRPr="00D7351C" w:rsidSect="00B93D90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29" w:rsidRDefault="00207929" w:rsidP="00A371D3">
      <w:r>
        <w:separator/>
      </w:r>
    </w:p>
  </w:endnote>
  <w:endnote w:type="continuationSeparator" w:id="1">
    <w:p w:rsidR="00207929" w:rsidRDefault="00207929" w:rsidP="00A3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371D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29" w:rsidRDefault="00207929" w:rsidP="00A371D3">
      <w:r>
        <w:separator/>
      </w:r>
    </w:p>
  </w:footnote>
  <w:footnote w:type="continuationSeparator" w:id="1">
    <w:p w:rsidR="00207929" w:rsidRDefault="00207929" w:rsidP="00A3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B745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371D3">
    <w:pPr>
      <w:pStyle w:val="a6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04"/>
    <w:rsid w:val="0001526A"/>
    <w:rsid w:val="000418B3"/>
    <w:rsid w:val="0005516C"/>
    <w:rsid w:val="000A5D51"/>
    <w:rsid w:val="000C1299"/>
    <w:rsid w:val="000D2AAC"/>
    <w:rsid w:val="000F1C44"/>
    <w:rsid w:val="001247B2"/>
    <w:rsid w:val="001566F5"/>
    <w:rsid w:val="00172E97"/>
    <w:rsid w:val="001B329A"/>
    <w:rsid w:val="001D746B"/>
    <w:rsid w:val="00207929"/>
    <w:rsid w:val="0023160B"/>
    <w:rsid w:val="00231C2B"/>
    <w:rsid w:val="00266F04"/>
    <w:rsid w:val="0035430A"/>
    <w:rsid w:val="003701E6"/>
    <w:rsid w:val="003734F9"/>
    <w:rsid w:val="003D45CA"/>
    <w:rsid w:val="0040394F"/>
    <w:rsid w:val="00420B1A"/>
    <w:rsid w:val="00450268"/>
    <w:rsid w:val="00555AF6"/>
    <w:rsid w:val="00567BBE"/>
    <w:rsid w:val="00597B1F"/>
    <w:rsid w:val="005A3FA6"/>
    <w:rsid w:val="006E70A5"/>
    <w:rsid w:val="006F1777"/>
    <w:rsid w:val="006F7DF7"/>
    <w:rsid w:val="00727FCA"/>
    <w:rsid w:val="0073280A"/>
    <w:rsid w:val="00811A00"/>
    <w:rsid w:val="00881BEC"/>
    <w:rsid w:val="008C0E6D"/>
    <w:rsid w:val="00901C61"/>
    <w:rsid w:val="0090724A"/>
    <w:rsid w:val="00934779"/>
    <w:rsid w:val="0095072C"/>
    <w:rsid w:val="009531CD"/>
    <w:rsid w:val="00984E3F"/>
    <w:rsid w:val="009D40AD"/>
    <w:rsid w:val="00A11DA3"/>
    <w:rsid w:val="00A173D4"/>
    <w:rsid w:val="00A371D0"/>
    <w:rsid w:val="00A371D3"/>
    <w:rsid w:val="00A500D6"/>
    <w:rsid w:val="00A566B6"/>
    <w:rsid w:val="00AB3C75"/>
    <w:rsid w:val="00AC3D68"/>
    <w:rsid w:val="00B140D2"/>
    <w:rsid w:val="00B67C12"/>
    <w:rsid w:val="00B74571"/>
    <w:rsid w:val="00B93D90"/>
    <w:rsid w:val="00BA6DE1"/>
    <w:rsid w:val="00BE6AF2"/>
    <w:rsid w:val="00BF1EFC"/>
    <w:rsid w:val="00BF253C"/>
    <w:rsid w:val="00C72486"/>
    <w:rsid w:val="00C90EA2"/>
    <w:rsid w:val="00C9697D"/>
    <w:rsid w:val="00CE2CBD"/>
    <w:rsid w:val="00CF47ED"/>
    <w:rsid w:val="00CF4E7D"/>
    <w:rsid w:val="00D55DCB"/>
    <w:rsid w:val="00D6526E"/>
    <w:rsid w:val="00D7351C"/>
    <w:rsid w:val="00D90BB2"/>
    <w:rsid w:val="00D921F1"/>
    <w:rsid w:val="00D96C47"/>
    <w:rsid w:val="00E230C1"/>
    <w:rsid w:val="00EA33DD"/>
    <w:rsid w:val="00F56FD5"/>
    <w:rsid w:val="00FB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A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0D2AAC"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2AA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D2AAC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2AAC"/>
    <w:pPr>
      <w:ind w:firstLine="540"/>
    </w:pPr>
  </w:style>
  <w:style w:type="character" w:styleId="a4">
    <w:name w:val="Hyperlink"/>
    <w:semiHidden/>
    <w:rsid w:val="000D2AA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D2AAC"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rsid w:val="000D2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0D2AAC"/>
  </w:style>
  <w:style w:type="paragraph" w:styleId="30">
    <w:name w:val="Body Text Indent 3"/>
    <w:basedOn w:val="a"/>
    <w:semiHidden/>
    <w:rsid w:val="000D2AAC"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  <w:rsid w:val="000D2AAC"/>
  </w:style>
  <w:style w:type="paragraph" w:styleId="a6">
    <w:name w:val="header"/>
    <w:basedOn w:val="a"/>
    <w:semiHidden/>
    <w:rsid w:val="000D2AA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D2AAC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D2AAC"/>
    <w:pPr>
      <w:ind w:firstLine="0"/>
    </w:pPr>
  </w:style>
  <w:style w:type="paragraph" w:customStyle="1" w:styleId="ConsNonformat">
    <w:name w:val="ConsNonformat"/>
    <w:rsid w:val="000D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D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styleId="a9">
    <w:name w:val="Normal (Web)"/>
    <w:basedOn w:val="a"/>
    <w:uiPriority w:val="99"/>
    <w:unhideWhenUsed/>
    <w:rsid w:val="00B93D9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B93D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ТИПОВОЕ ПОЛОЖЕНИЕ</vt:lpstr>
      <vt:lpstr/>
      <vt:lpstr/>
      <vt:lpstr>РЕШЕНИЕ</vt:lpstr>
      <vt:lpstr/>
      <vt:lpstr>.07.2018                                                                        </vt:lpstr>
      <vt:lpstr/>
      <vt:lpstr>Действия настоящего  положения не распространяется на сходы граждан, осуществляю</vt:lpstr>
      <vt:lpstr>1. Общие положения</vt:lpstr>
      <vt:lpstr>    </vt:lpstr>
      <vt:lpstr>    Статья 1. Сход граждан.</vt:lpstr>
      <vt:lpstr>    Статья 3. Общие принципы проведения схода граждан</vt:lpstr>
      <vt:lpstr>Статья 4. Вопросы, выносимые на обсуждение сходов граждан, не осуществляющих пол</vt:lpstr>
      <vt:lpstr>    </vt:lpstr>
      <vt:lpstr>2. Порядок созыва и проведения схода граждан</vt:lpstr>
      <vt:lpstr>    </vt:lpstr>
      <vt:lpstr>    Статья 7. Инициатива проведения схода граждан</vt:lpstr>
      <vt:lpstr>4.  Подготовка и проведение схода граждан обеспечивается органами местного самоу</vt:lpstr>
      <vt:lpstr>Статья 8. Порядок проведения схода граждан.</vt:lpstr>
      <vt:lpstr>1. Перед началом схода  граждан проводится регистрация участников с указанием фа</vt:lpstr>
      <vt:lpstr>2. На сходе граждан председательствует глава поселения  или иное лицо, избираемо</vt:lpstr>
      <vt:lpstr>    Статья 9. Решения схода граждан.</vt:lpstr>
    </vt:vector>
  </TitlesOfParts>
  <Company>Конгресс Муниципальных Образований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Смирнов</dc:creator>
  <cp:lastModifiedBy>Рубежинский</cp:lastModifiedBy>
  <cp:revision>4</cp:revision>
  <cp:lastPrinted>2018-07-13T05:47:00Z</cp:lastPrinted>
  <dcterms:created xsi:type="dcterms:W3CDTF">2018-07-17T04:56:00Z</dcterms:created>
  <dcterms:modified xsi:type="dcterms:W3CDTF">2018-07-17T04:57:00Z</dcterms:modified>
</cp:coreProperties>
</file>