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="00046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8434C" w:rsidRDefault="008D6DBF" w:rsidP="00DD6F2F">
      <w:pPr>
        <w:tabs>
          <w:tab w:val="left" w:pos="1536"/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88434C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88434C" w:rsidRPr="0088434C" w:rsidRDefault="0088434C" w:rsidP="00DD6F2F">
      <w:pPr>
        <w:tabs>
          <w:tab w:val="left" w:pos="1536"/>
          <w:tab w:val="left" w:pos="5103"/>
        </w:tabs>
        <w:spacing w:after="0" w:line="240" w:lineRule="auto"/>
        <w:ind w:right="46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434C" w:rsidRDefault="0088434C" w:rsidP="00DD6F2F">
      <w:pPr>
        <w:tabs>
          <w:tab w:val="left" w:pos="5103"/>
        </w:tabs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2CD4" w:rsidRPr="00F554BB" w:rsidRDefault="00CC2CD4" w:rsidP="00DD6F2F">
      <w:pPr>
        <w:tabs>
          <w:tab w:val="left" w:pos="5103"/>
        </w:tabs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4C" w:rsidRDefault="000461D5" w:rsidP="00DD6F2F">
      <w:pPr>
        <w:tabs>
          <w:tab w:val="left" w:pos="5103"/>
        </w:tabs>
        <w:spacing w:after="0" w:line="240" w:lineRule="auto"/>
        <w:ind w:right="46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D6DBF">
        <w:rPr>
          <w:rFonts w:ascii="Times New Roman" w:hAnsi="Times New Roman" w:cs="Times New Roman"/>
          <w:sz w:val="28"/>
          <w:szCs w:val="28"/>
        </w:rPr>
        <w:t xml:space="preserve">.12.2020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6D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C2CD4" w:rsidRDefault="00CC2CD4" w:rsidP="00DD6F2F">
      <w:pPr>
        <w:tabs>
          <w:tab w:val="left" w:pos="5103"/>
        </w:tabs>
        <w:spacing w:after="0" w:line="240" w:lineRule="auto"/>
        <w:ind w:right="4677"/>
        <w:jc w:val="center"/>
        <w:rPr>
          <w:rFonts w:ascii="Times New Roman" w:hAnsi="Times New Roman" w:cs="Times New Roman"/>
          <w:sz w:val="28"/>
          <w:szCs w:val="28"/>
        </w:rPr>
      </w:pPr>
    </w:p>
    <w:p w:rsidR="0088434C" w:rsidRDefault="000461D5" w:rsidP="00DD6F2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88434C">
        <w:rPr>
          <w:rFonts w:ascii="Times New Roman" w:hAnsi="Times New Roman" w:cs="Times New Roman"/>
          <w:sz w:val="28"/>
          <w:szCs w:val="28"/>
        </w:rPr>
        <w:t>водоснабжения</w:t>
      </w:r>
      <w:r w:rsidR="00EE2940">
        <w:rPr>
          <w:rFonts w:ascii="Times New Roman" w:hAnsi="Times New Roman" w:cs="Times New Roman"/>
          <w:sz w:val="28"/>
          <w:szCs w:val="28"/>
        </w:rPr>
        <w:t xml:space="preserve"> </w:t>
      </w:r>
      <w:r w:rsidR="0088434C">
        <w:rPr>
          <w:rFonts w:ascii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434C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C2CD4" w:rsidRDefault="00CC2CD4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EE29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</w:t>
      </w:r>
      <w:r w:rsidR="0088434C">
        <w:rPr>
          <w:rFonts w:ascii="Times New Roman" w:hAnsi="Times New Roman" w:cs="Times New Roman"/>
          <w:sz w:val="28"/>
          <w:szCs w:val="28"/>
        </w:rPr>
        <w:t xml:space="preserve"> от 07.12.2011 года № 416 -ФЗ «О во</w:t>
      </w:r>
      <w:r>
        <w:rPr>
          <w:rFonts w:ascii="Times New Roman" w:hAnsi="Times New Roman" w:cs="Times New Roman"/>
          <w:sz w:val="28"/>
          <w:szCs w:val="28"/>
        </w:rPr>
        <w:t>доснабжении и водоотведении», Федеральным законом № 131-ФЗ «О</w:t>
      </w:r>
      <w:r w:rsidR="0088434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3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8434C">
        <w:rPr>
          <w:rFonts w:ascii="Times New Roman" w:hAnsi="Times New Roman" w:cs="Times New Roman"/>
          <w:sz w:val="28"/>
          <w:szCs w:val="28"/>
        </w:rPr>
        <w:t>Уставом  муниципального образования Рубежинский сельсовет Первомайск</w:t>
      </w:r>
      <w:r w:rsidR="000461D5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88434C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Рубежинский сельсовет</w:t>
      </w:r>
    </w:p>
    <w:p w:rsidR="0088434C" w:rsidRDefault="000461D5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34C">
        <w:rPr>
          <w:rFonts w:ascii="Times New Roman" w:hAnsi="Times New Roman" w:cs="Times New Roman"/>
          <w:sz w:val="28"/>
          <w:szCs w:val="28"/>
        </w:rPr>
        <w:t>РЕШИЛ:</w:t>
      </w:r>
    </w:p>
    <w:p w:rsidR="0088434C" w:rsidRPr="008D6DBF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940">
        <w:rPr>
          <w:rFonts w:ascii="Times New Roman" w:hAnsi="Times New Roman" w:cs="Times New Roman"/>
          <w:sz w:val="28"/>
          <w:szCs w:val="28"/>
        </w:rPr>
        <w:t xml:space="preserve">Утвердить схему водоснабжения </w:t>
      </w:r>
      <w:r w:rsidRPr="008D6DBF">
        <w:rPr>
          <w:rFonts w:ascii="Times New Roman" w:hAnsi="Times New Roman" w:cs="Times New Roman"/>
          <w:sz w:val="28"/>
          <w:szCs w:val="28"/>
        </w:rPr>
        <w:t>Рубежинского сельсовета, согласно   приложению.</w:t>
      </w:r>
    </w:p>
    <w:p w:rsidR="008D6DBF" w:rsidRPr="008D6DBF" w:rsidRDefault="008D6DBF" w:rsidP="00DD6F2F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BF"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 w:rsidR="00EE2940">
        <w:rPr>
          <w:rFonts w:ascii="Times New Roman" w:hAnsi="Times New Roman" w:cs="Times New Roman"/>
          <w:sz w:val="28"/>
          <w:szCs w:val="28"/>
        </w:rPr>
        <w:t xml:space="preserve"> в силу со дня его подписания, </w:t>
      </w:r>
      <w:r w:rsidRPr="008D6DBF"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в соответствии с действующим законодательством</w:t>
      </w:r>
      <w:r w:rsidR="00EE2940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EE2940" w:rsidRPr="00EE2940">
        <w:rPr>
          <w:rFonts w:ascii="Times New Roman" w:hAnsi="Times New Roman"/>
          <w:sz w:val="28"/>
          <w:szCs w:val="28"/>
        </w:rPr>
        <w:t xml:space="preserve"> </w:t>
      </w:r>
      <w:r w:rsidR="00EE2940" w:rsidRPr="009D325B">
        <w:rPr>
          <w:rFonts w:ascii="Times New Roman" w:hAnsi="Times New Roman"/>
          <w:sz w:val="28"/>
          <w:szCs w:val="28"/>
        </w:rPr>
        <w:t>на официальном сайте муниципального образования Рубежинский сельсовет Первомайского района Оренбургской области</w:t>
      </w:r>
      <w:r w:rsidRPr="008D6DBF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8D6DBF" w:rsidRPr="008D6DBF" w:rsidRDefault="008D6DBF" w:rsidP="00DD6F2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sz w:val="28"/>
          <w:szCs w:val="28"/>
        </w:rPr>
      </w:pPr>
      <w:r w:rsidRPr="008D6DBF">
        <w:rPr>
          <w:sz w:val="28"/>
          <w:szCs w:val="28"/>
        </w:rPr>
        <w:t xml:space="preserve">Контроль за исполнением настоящего решения возложить на </w:t>
      </w:r>
      <w:r w:rsidRPr="008D6DBF">
        <w:rPr>
          <w:bCs/>
          <w:sz w:val="28"/>
          <w:szCs w:val="28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Pr="008D6DBF">
        <w:rPr>
          <w:sz w:val="28"/>
          <w:szCs w:val="28"/>
        </w:rPr>
        <w:t xml:space="preserve">Рубежинский </w:t>
      </w:r>
      <w:r w:rsidRPr="008D6DBF">
        <w:rPr>
          <w:bCs/>
          <w:sz w:val="28"/>
          <w:szCs w:val="28"/>
        </w:rPr>
        <w:t>сельсовет Первомайского района Оренбургской области.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61D5" w:rsidRDefault="000461D5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61D5" w:rsidRDefault="000461D5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8434C" w:rsidRDefault="0088434C" w:rsidP="00DD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34C" w:rsidRDefault="0088434C" w:rsidP="00DD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Рубежинский сельсовет:                                               </w:t>
      </w:r>
      <w:r w:rsidR="008D6DBF">
        <w:rPr>
          <w:rFonts w:ascii="Times New Roman" w:hAnsi="Times New Roman" w:cs="Times New Roman"/>
          <w:sz w:val="28"/>
          <w:szCs w:val="28"/>
        </w:rPr>
        <w:t xml:space="preserve">                     В.И. Горбань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tabs>
          <w:tab w:val="left" w:pos="720"/>
          <w:tab w:val="left" w:pos="9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 </w:t>
      </w:r>
      <w:r w:rsidR="00EE2940">
        <w:rPr>
          <w:rFonts w:ascii="Times New Roman" w:hAnsi="Times New Roman" w:cs="Times New Roman"/>
          <w:sz w:val="28"/>
          <w:szCs w:val="28"/>
        </w:rPr>
        <w:t xml:space="preserve">ВОДОСНАБЖЕНИЯ 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D6F2F" w:rsidRDefault="00DD6F2F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</w:t>
      </w:r>
      <w:r w:rsidR="00EE2940">
        <w:rPr>
          <w:rFonts w:ascii="Times New Roman" w:hAnsi="Times New Roman" w:cs="Times New Roman"/>
          <w:sz w:val="28"/>
          <w:szCs w:val="28"/>
        </w:rPr>
        <w:t xml:space="preserve">зработки схемы  водоснабжения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района Оренбургской области является: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07.12.2011 года № 416-ФЗ «О водоснабжении и водоотведении »;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Рубежинского сельсовета;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Рубежинского сельсовета.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Pr="005A238D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 водоснабжения поселения — документ, содержащий материалы по обоснованию эффективного и безопасного  функцион</w:t>
      </w:r>
      <w:r w:rsidR="00DD6F2F">
        <w:rPr>
          <w:rFonts w:ascii="Times New Roman" w:hAnsi="Times New Roman" w:cs="Times New Roman"/>
          <w:sz w:val="28"/>
          <w:szCs w:val="28"/>
        </w:rPr>
        <w:t>ирования системы водоснабжения</w:t>
      </w:r>
      <w:r>
        <w:rPr>
          <w:rFonts w:ascii="Times New Roman" w:hAnsi="Times New Roman" w:cs="Times New Roman"/>
          <w:sz w:val="28"/>
          <w:szCs w:val="28"/>
        </w:rPr>
        <w:t>, их развития с учетом правового регулирования в области водоснабжения.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</w:t>
      </w:r>
      <w:r w:rsidR="00DD6F2F">
        <w:rPr>
          <w:rFonts w:ascii="Times New Roman" w:hAnsi="Times New Roman" w:cs="Times New Roman"/>
          <w:sz w:val="28"/>
          <w:szCs w:val="28"/>
        </w:rPr>
        <w:t>азвитию системы  водоснабжения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настоящей схемой, включаются в инвестиционную программу  водоснабжающей организации и, как следствие, могут быть включены в соответствующий тариф организации коммунального комплекса, ока</w:t>
      </w:r>
      <w:r w:rsidR="00DD6F2F">
        <w:rPr>
          <w:rFonts w:ascii="Times New Roman" w:hAnsi="Times New Roman" w:cs="Times New Roman"/>
          <w:sz w:val="28"/>
          <w:szCs w:val="28"/>
        </w:rPr>
        <w:t xml:space="preserve">зывающей услуги водоснабжения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DD6F2F" w:rsidRDefault="00DD6F2F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 xml:space="preserve">2.    Основные   цели </w:t>
      </w:r>
      <w:r w:rsidR="00DD6F2F">
        <w:rPr>
          <w:rFonts w:ascii="Times New Roman" w:hAnsi="Times New Roman" w:cs="Times New Roman"/>
          <w:b/>
          <w:sz w:val="28"/>
          <w:szCs w:val="28"/>
        </w:rPr>
        <w:t>и задачи   схемы водоснабжения.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надежности работы систем водоснабжения в соответствии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нормативными требованиями;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затрат на водоснабжение в расчете на каждого потребителя в долгосрочной перспективе;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жителей Рубежинского сельсовета  водой нормативного качества, в достаточном количестве;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жителей Рубежинского сельсовета при необходимости в подк</w:t>
      </w:r>
      <w:r w:rsidR="00DD6F2F">
        <w:rPr>
          <w:rFonts w:ascii="Times New Roman" w:hAnsi="Times New Roman" w:cs="Times New Roman"/>
          <w:sz w:val="28"/>
          <w:szCs w:val="28"/>
        </w:rPr>
        <w:t xml:space="preserve">лючении к сетям водоснабжения </w:t>
      </w:r>
      <w:r>
        <w:rPr>
          <w:rFonts w:ascii="Times New Roman" w:hAnsi="Times New Roman" w:cs="Times New Roman"/>
          <w:sz w:val="28"/>
          <w:szCs w:val="28"/>
        </w:rPr>
        <w:t>и обеспечения жителей поселения водой хозяйственно-питьевого назначения.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3. Пояснительная</w:t>
      </w:r>
      <w:r w:rsidR="00DD6F2F">
        <w:rPr>
          <w:rFonts w:ascii="Times New Roman" w:hAnsi="Times New Roman" w:cs="Times New Roman"/>
          <w:b/>
          <w:sz w:val="28"/>
          <w:szCs w:val="28"/>
        </w:rPr>
        <w:t xml:space="preserve"> записка схемы  водоснабжения.</w:t>
      </w: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5A238D" w:rsidRPr="005A238D">
        <w:rPr>
          <w:rFonts w:ascii="Times New Roman" w:hAnsi="Times New Roman" w:cs="Times New Roman"/>
          <w:b/>
          <w:sz w:val="28"/>
          <w:szCs w:val="28"/>
        </w:rPr>
        <w:t>Положение муниципального образования Рубежинский сельсовет Первомайского района в Оренбургской области.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Рубежинский сельсовет расположено в юго- восточной части Первомайского района Оренбургской области. Поселение граничит с Казахстаном, четырьмя сельсоветами и одним муниципальным районом, а именно: на севере граничит с Мирошкинским сельсоветом, Революционным сельсоветом, Володарским сельсоветом, на востоке с Ташлинским районом, на юге- с Казахстаном, на западе- с Уральским сельсоветом.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планировочная структура муниципального образования Рубежинский сельсовет Первомайского района Оренбургской области представляет собой четыре населённых пункта – п. Рубежинский, п. Ударн</w:t>
      </w:r>
      <w:r w:rsidR="002A1FC7">
        <w:rPr>
          <w:rFonts w:ascii="Times New Roman" w:hAnsi="Times New Roman" w:cs="Times New Roman"/>
          <w:sz w:val="28"/>
          <w:szCs w:val="28"/>
        </w:rPr>
        <w:t>ый, п. Большепрудный</w:t>
      </w:r>
      <w:r>
        <w:rPr>
          <w:rFonts w:ascii="Times New Roman" w:hAnsi="Times New Roman" w:cs="Times New Roman"/>
          <w:sz w:val="28"/>
          <w:szCs w:val="28"/>
        </w:rPr>
        <w:t>. Общая площадь территории муниципального образования Рубежинского сельсовета составляет- 42623,6 га.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населения Рубежин</w:t>
      </w:r>
      <w:r w:rsidR="00DD6F2F">
        <w:rPr>
          <w:rFonts w:ascii="Times New Roman" w:hAnsi="Times New Roman" w:cs="Times New Roman"/>
          <w:sz w:val="28"/>
          <w:szCs w:val="28"/>
        </w:rPr>
        <w:t>ского сельсовета составляет 1269</w:t>
      </w:r>
      <w:r>
        <w:rPr>
          <w:rFonts w:ascii="Times New Roman" w:hAnsi="Times New Roman" w:cs="Times New Roman"/>
          <w:sz w:val="28"/>
          <w:szCs w:val="28"/>
        </w:rPr>
        <w:t xml:space="preserve"> человек п</w:t>
      </w:r>
      <w:r w:rsidR="00DD6F2F">
        <w:rPr>
          <w:rFonts w:ascii="Times New Roman" w:hAnsi="Times New Roman" w:cs="Times New Roman"/>
          <w:sz w:val="28"/>
          <w:szCs w:val="28"/>
        </w:rPr>
        <w:t>о состоянию на 01.01.2020 год.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поселения изрезана руслами рек, ручьёв и оврагами. Кроме того, через территорию муниципального образования Рубежинский сельсовет Первомайского района проходит автомобильная дорога регионального значения «Илек- Ташла-</w:t>
      </w:r>
      <w:r w:rsidR="00DD6F2F">
        <w:rPr>
          <w:rFonts w:ascii="Times New Roman" w:hAnsi="Times New Roman" w:cs="Times New Roman"/>
          <w:sz w:val="28"/>
          <w:szCs w:val="28"/>
        </w:rPr>
        <w:t xml:space="preserve"> Соболево»</w:t>
      </w:r>
      <w:r>
        <w:rPr>
          <w:rFonts w:ascii="Times New Roman" w:hAnsi="Times New Roman" w:cs="Times New Roman"/>
          <w:sz w:val="28"/>
          <w:szCs w:val="28"/>
        </w:rPr>
        <w:t>. Основная роль во внешних связях принадлежит автомобильному транспорту.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3.2 Климат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на территории поселения резко- континентальный, характеризуется продолжительной зимой и жарким, сухим летом. Самым холодным месяцем в году является январь, когда температура воздуха может понижаться до – 42 С. Наиболее тёплым месяцем – июль, с максимальной температурой +39 С.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морозного периода, в среднем, составит 147 дней, при этом дата наступления первого мороза падает на 29 сентября, последнего -4 мая.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(декабрь, февраль, март) – холодная, оттепели редки и непродолжительны. Температура воздуха днём – 10,-14 градусов, ночью до 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-35 градусов. Толщина снежного покрова к концу зимы достигает 20-40 см, в феврале часто бывают метели (бураны), значительно затрудняющие движение всех видов транспорта. За сезон до 35 дней с туманом.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большими градиентами атмосферного давления в холодное время года отмечаются и наибольшие средние месячные скорости ветра. Ветры со скоростью 15 м/сек наблюдаются в среднем 19 дней, преобладают они в холодный период. Особенностью зимы является циклоническая деятельность, сопровождаемая усилением западного переноса, что наиболее чётко проявляется в распределении температуры воздуха. В годы с активной циклонической деятельностью зимы бывают более снежные и тёплые. При малоснежной зиме из-за сильных ветров залегание снежного покрова неравномерное, происходит сдувание его с более возвышенных мест в овраги и балки, поэтому большая часть степи остаётся голой или покрытой небольшим слоем снега.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ветры часто сопровождаются снегопадом, могут иметь большую продолжительность и наблюдаются непрерывно в течении суток и более. В отдельные годы и дни скорости ветра могут достигать штормовых значений( 40 м/сек). Наиболее часто штормы наблюдаются в зимний и осенний периоды. В весенний период характерной чертой циркуляции являются меридиональные переносы воздуха. С ними связаны, с одной стороны, выносы тёплого воздуха с юга и юго- запада, вызывающие быстрое повышение средних суточных температур, просыхание и прогревание почвы, с другой стороны арктические вторжения, обуславливающие весенние возвраты холодов  и задержку в ходе весны. Весенний период обычно не продолжителен. Заканчивается весна обычно в третьей декаде мая. Однако, в первой половине июня бывают периоды похолодания, связанные с вторжением холодного арктического воздуха. Характерной особенностью весны является быстрый подъём среднесуточных температур воздуха.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(апрель,май) характеризуется большим контрастом дневных и ночных температур. Снег тает в середине апреля, грунт быстро просыхает. Заморозки возможны до середины мая.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температуры воздуха  через 10-12 С устанавливается летний тип погоды. Летом погода формируется в большей части за счёт трансформации воздушных масс в антициклонах. Этому способствует большой приток солнечной энергии. Циклоническая деятельность в летнее время уменьшается. Лето (июнь- август) жаркое, и сухое, температура воздуха днём 25-28 (макс. До 40) градусов (в начале и конце лета ночи прохладные).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характеризуется суховеями. Дожди бывают редко, преимущественно в виде кратковременных ливней с грозами, периодически бывают засухи.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осени ( конец сентября - начало октября) температура воздуха понижается. Осенний период заканчивается с переходом температуры через 0 градусов и появлением снежного покрова.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 сентябрь – ноябрь) в первой половине малооблачная, тёплая, во второй половине прохладная с пасмурной погодой. Первые морозы бывают в конце сентября,  снег выпадает в конце ноября.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месячная температура воздуха самого холодного месяца: - 13, 10 С; средняя месячная температура воздуха самого жаркого месяца: 22, 10 С.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60-70 процентов годового количества осадков приходится на тёплый период, что несколько сглаживает засушливость климата.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облачности и её количество в холодное время года значительно различается. Вследствие наличия снежного покрова и связанных с ним приземных инверсий зимой преобладает облачность слоистых форм с малой вертикальной мощностью.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глубина промерзания грунтов для суглинистых и глинистых грунтов принимается 1,8 м, для супесей и мелкозернистых пылеватых песков 2,1 м.</w:t>
      </w: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3.3 Жилой фонд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 фонд на территории населённых пунктов Рубежинского сельского поселения состоит преимущественно из индивидуальных жилых домов с приусадебными  участками. 78 %  всех жилых домов принадлежат их владельцам на праве собственности. Жилой фонд поселения составл</w:t>
      </w:r>
      <w:r w:rsidR="006D6AA4">
        <w:rPr>
          <w:rFonts w:ascii="Times New Roman" w:hAnsi="Times New Roman" w:cs="Times New Roman"/>
          <w:sz w:val="28"/>
          <w:szCs w:val="28"/>
        </w:rPr>
        <w:t>яет  3 многоквартирных дома, 152</w:t>
      </w:r>
      <w:r w:rsidR="00917C20">
        <w:rPr>
          <w:rFonts w:ascii="Times New Roman" w:hAnsi="Times New Roman" w:cs="Times New Roman"/>
          <w:sz w:val="28"/>
          <w:szCs w:val="28"/>
        </w:rPr>
        <w:t xml:space="preserve"> частных  дома</w:t>
      </w:r>
      <w:r w:rsidR="006D6AA4">
        <w:rPr>
          <w:rFonts w:ascii="Times New Roman" w:hAnsi="Times New Roman" w:cs="Times New Roman"/>
          <w:sz w:val="28"/>
          <w:szCs w:val="28"/>
        </w:rPr>
        <w:t>, 152 квартиры.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благоустройства жилого фонда в сельской местности средняя. Дома в большинстве случаев  имеют централизованное водоснабжение, отопление газовое,  баллонный  газ не используется.</w:t>
      </w: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4. Характеристика существующего состояния системы водоснабжения.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основным поставщиком воды в Ру</w:t>
      </w:r>
      <w:r w:rsidR="00917C20">
        <w:rPr>
          <w:rFonts w:ascii="Times New Roman" w:hAnsi="Times New Roman" w:cs="Times New Roman"/>
          <w:sz w:val="28"/>
          <w:szCs w:val="28"/>
        </w:rPr>
        <w:t>бежинском сельсовете  является</w:t>
      </w:r>
      <w:r>
        <w:rPr>
          <w:rFonts w:ascii="Times New Roman" w:hAnsi="Times New Roman" w:cs="Times New Roman"/>
          <w:sz w:val="28"/>
          <w:szCs w:val="28"/>
        </w:rPr>
        <w:t xml:space="preserve">  общество с ограниченной ответственностью  «Нептун».   Источником водоснабжения являются подземные воды. Для добычи воды используются глубоководные скважины, не имеющие очистных сооружений, обезораживающих установок нет. На производственные и хозяйственно питьевые нужды сельског</w:t>
      </w:r>
      <w:r w:rsidR="00917C20">
        <w:rPr>
          <w:rFonts w:ascii="Times New Roman" w:hAnsi="Times New Roman" w:cs="Times New Roman"/>
          <w:sz w:val="28"/>
          <w:szCs w:val="28"/>
        </w:rPr>
        <w:t xml:space="preserve">о поселения используется вода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17C20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артезианских ск</w:t>
      </w:r>
      <w:r w:rsidR="00917C20">
        <w:rPr>
          <w:rFonts w:ascii="Times New Roman" w:hAnsi="Times New Roman" w:cs="Times New Roman"/>
          <w:sz w:val="28"/>
          <w:szCs w:val="28"/>
        </w:rPr>
        <w:t>важин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C20" w:rsidRDefault="0088434C" w:rsidP="00917C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Инженерное обеспечение Рубежинского сельсовета включает в себя: </w:t>
      </w:r>
      <w:r w:rsidR="00917C2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8434C" w:rsidRDefault="0088434C" w:rsidP="00917C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1.Водоснабжение</w:t>
      </w:r>
    </w:p>
    <w:p w:rsidR="0088434C" w:rsidRDefault="0088434C" w:rsidP="00917C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2.Теплоснабжение</w:t>
      </w:r>
    </w:p>
    <w:p w:rsidR="0088434C" w:rsidRDefault="0088434C" w:rsidP="00917C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3.Электроснабжение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неблагоустроенного жилфонда обеспечивают водоразборные колонки.    На территории остальных населенных пунктов жилая застройка снабжается водой центролизовано. Общая протяжённость водопроводных сетей в поселении составляет    16,7 км.   Полителеновые — 4,6 км, остальные чугунные и стальные. Износ объектов водоснабжения  -  80 %.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2.04.02-84 приняты следующие нормы водоснабжения: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л/сут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 с ванными и местными водонагревателями;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л/сут. на одного человека – норма расхода воды на полив улиц и зеленых насаждений;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воды на пожаротушение приняты по СНиП 2.04.01.85*, 2.04.02-84, 2.08.02-89* и составляют: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наружное – 10 л/с ( при количестве жителей до 1000 чел.);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внутреннее – 2х2,5 = 5 л/с  (здание дома культуры на 200 мест);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расчетноё количество одновременных пожаров – 1.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тушения пожара – 3 часа.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Расчётные величины водопотребления  по поселению приведены в таблице № 1</w:t>
      </w:r>
    </w:p>
    <w:p w:rsidR="005A238D" w:rsidRDefault="005A238D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1196" w:type="dxa"/>
        <w:tblInd w:w="-1168" w:type="dxa"/>
        <w:tblLayout w:type="fixed"/>
        <w:tblLook w:val="04A0"/>
      </w:tblPr>
      <w:tblGrid>
        <w:gridCol w:w="1417"/>
        <w:gridCol w:w="871"/>
        <w:gridCol w:w="775"/>
        <w:gridCol w:w="1104"/>
        <w:gridCol w:w="1075"/>
        <w:gridCol w:w="993"/>
        <w:gridCol w:w="567"/>
        <w:gridCol w:w="709"/>
        <w:gridCol w:w="721"/>
        <w:gridCol w:w="567"/>
        <w:gridCol w:w="616"/>
        <w:gridCol w:w="567"/>
        <w:gridCol w:w="284"/>
        <w:gridCol w:w="930"/>
      </w:tblGrid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Ед-ца изме- ре ния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Средне суточн. Норма  на ед. изм.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Сред. сут. м³/сут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Годо-вое т.м³/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Макс. сут. м³/сут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Макс. час. м³/час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Сред. сут. м³/сут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Годо вое</w:t>
            </w:r>
          </w:p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 т.м³/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Макс. сут. м³/сут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Макс. час. м³/час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Существую-щее положение</w:t>
            </w:r>
          </w:p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Хоз-питьевые нужды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Проектное предло-жение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20.0/5.0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30,17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Хоз-питьевые нужды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 xml:space="preserve"> 160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20.0/5.0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30,03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Хоз-питьевые нужды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20.0/5.0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43,85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36,79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129,60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и прогноз водопотребления населением</w:t>
      </w:r>
    </w:p>
    <w:p w:rsidR="0088434C" w:rsidRDefault="0088434C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Рубежинского сельсовета на питьевые и хозяйственно бытовые нужды.</w:t>
      </w:r>
    </w:p>
    <w:p w:rsidR="005A238D" w:rsidRDefault="005A238D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434C" w:rsidRDefault="005A238D" w:rsidP="00DD6F2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843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8434C">
        <w:rPr>
          <w:rFonts w:ascii="Times New Roman" w:hAnsi="Times New Roman" w:cs="Times New Roman"/>
          <w:sz w:val="28"/>
          <w:szCs w:val="28"/>
        </w:rPr>
        <w:tab/>
      </w:r>
      <w:r w:rsidR="0088434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91"/>
        <w:gridCol w:w="1073"/>
        <w:gridCol w:w="1030"/>
        <w:gridCol w:w="637"/>
        <w:gridCol w:w="1349"/>
        <w:gridCol w:w="431"/>
        <w:gridCol w:w="499"/>
        <w:gridCol w:w="610"/>
        <w:gridCol w:w="624"/>
        <w:gridCol w:w="1349"/>
        <w:gridCol w:w="637"/>
        <w:gridCol w:w="895"/>
        <w:gridCol w:w="481"/>
        <w:gridCol w:w="550"/>
      </w:tblGrid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01.01.2014, чел.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Нормотивное водопотребления, м3/сут, на 01.01.2014.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Прогноз водопотребления, м3/сут.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1-я очередь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Рубежинский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Показатели нормативов потребления  жилищно-коммунальных услуг и тарифов жилищно-коммунальных услуг для населения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коммунальных услуг в месяц</w:t>
            </w:r>
          </w:p>
        </w:tc>
        <w:tc>
          <w:tcPr>
            <w:tcW w:w="4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Размер платы в месяц за ЖКХ, соответствующий уровню благоустройства</w:t>
            </w: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Средняя степень благо устройства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Х/вод снаб же ние м3/ чел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Г/водо снаб же ние м3/ чел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Ото пле ние Гкал/ м2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Газ м3/ чел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Эл. энер гия кВт/ чел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Со дер жание и ре монт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Х/вод снаб же ние руб чел /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Кана лиза ция руб/ чел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Г/водо снаб жение руб/ чел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Ото пле ние руб/ м2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Газ руб/ чел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Эл. энер гия руб/ чел</w:t>
            </w: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Типовой стандарт для много квартирных домов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147.73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З8.4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Типовой стандарт для индиви дуального жилищного фонда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111.56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0">
              <w:rPr>
                <w:rFonts w:ascii="Times New Roman" w:hAnsi="Times New Roman" w:cs="Times New Roman"/>
                <w:sz w:val="24"/>
                <w:szCs w:val="24"/>
              </w:rPr>
              <w:t>117.6</w:t>
            </w:r>
          </w:p>
        </w:tc>
      </w:tr>
      <w:tr w:rsidR="0088434C" w:rsidRPr="00917C20" w:rsidTr="0088434C"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17C20" w:rsidRDefault="0088434C" w:rsidP="009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DB7" w:rsidRDefault="009D0DB7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9571"/>
      </w:tblGrid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П. Рубежинский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Население посёлка Рубежинский в настоящее время стабилизировалось. Население п. Рубежинский составляет порядка 40% от численности всего населения Рубежинского сельсовета.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Основная масса жилой застройки п. Рубежинский снабжается водой от централизованного водопровода и шахтных колодцев, а дом культуры, школа, 2х16 кв. ж/дома и 12-кв. жилой дом оборудованы внутренним водопроводом. В п. Рубежинский  в настоящее время действует  водопроводная сеть: 1962 года постройки, протяжённость-10 км, в т. ч.-трубы сталь  д=100мм-0,2км; п/эт д=63мм-1,7км, чугун д=100 мм- 8,1 км.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Водопроводная сеть выполнена тупиковой из чугунных, стальных и пэ труб диаметрами 25, 32, 63, 100 и 150 мм и оснащена водоразборными колонками.   Вода подаётся из водонапорной башни — № 2,2 А: 1962 года постройки, металлическая, объём-15м3, высота 12м; фундамент  со смотровым колодцем, металлическая конструкция ствол,бак; опора высотой 8,8 м, на 1,2 м засыпана грунтом, диаметр 1,5 м; бак без утеплителя с окраской снаружи, высота  3м,  диаметр 2,6 м,  объём 15куб.м; трубы опорно-разводящие, диаметр 40мм, спускная-50.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Два насоса ЭЦВ-6: установлены на арт. скважинах для подачи воды на водонапорные башни ( насос+эл. двигатель)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П. Ударный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В п. Ударный в настоящее время  постоянно проживает 266 человек. Жилая застройка по посёлку Ударный двор представлена в основном одноэтажными жилыми домами (85 домов) с приусадебными участками, существует большое количество  личных подсобных хозяйств.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  тупиковая, источником которой является артезианская скважина Н-130м. В непосредственной близости от нее установлена водонапорная башня (V=15м3, Н=8 м).  Водопровод протяжённостью 1 км. Водопроводная сеть 4 км.132м.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Вода в артезианской скважине не соответствует СанПиН 2.1.4.1074-01 «Вода питьевая», превышение по содержанию железа, хлоридов, сульфатов, сухого остатка и жесткости. В настоящее время система  эксплуатируется.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П. Большепрудный</w:t>
            </w:r>
          </w:p>
        </w:tc>
      </w:tr>
      <w:tr w:rsidR="0088434C" w:rsidRPr="009D0DB7" w:rsidTr="0088434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4C" w:rsidRPr="009D0DB7" w:rsidRDefault="0088434C" w:rsidP="00DD6F2F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B7">
              <w:rPr>
                <w:rFonts w:ascii="Times New Roman" w:hAnsi="Times New Roman" w:cs="Times New Roman"/>
                <w:sz w:val="28"/>
                <w:szCs w:val="28"/>
              </w:rPr>
              <w:t>В п. Большепрудный   централизованное  воодоснабжение имеется  в частных домах , где действует тупиковая система водоснабжения, источником которой является артезианская скважина № 1, которая закрыта  ж/б кольцом и чугунным люком. В непосредственной близости от нее установлена водонапорная башня Рожновского  БР-15    1 ед. (V=15м3, Н=12м). Из стали 4 мм, диаметор оголовка 3м, диаметор ствола 1,2м, основание железобетонное. По территории посёлка установлены водоразборные колонки.</w:t>
            </w:r>
          </w:p>
        </w:tc>
      </w:tr>
    </w:tbl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5.  Проектное предложение по водоснабжению и водоотведению.</w:t>
      </w:r>
    </w:p>
    <w:p w:rsidR="005A238D" w:rsidRPr="005A238D" w:rsidRDefault="005A238D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5A238D" w:rsidRPr="005A238D" w:rsidRDefault="005A238D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 xml:space="preserve">     В Рубежинском сельсовете   износ водопроводных сетей составляет 80%. При таком состоянии водопроводной сети, необходим ремонт и реконструкция системы водоснабжения. Строительство новых водопроводных сетей и коммуникаций будет осуществляться в населённых пунктах, где планируется увеличение численности населения, за счёт увеличения площади населённого пункта.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П. Рубежинский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гарантированного водоснабжения проектом предусматривается: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-  предусмотреть осуществления водоснабжения п. Рубежинскийиз создаваемого водохранилища на реке Векша.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- сохранение четырёх действующих артезианских скважин и устройство новой с ожидаемым дебитом 0,7 л/с и глубиной до 160 м, с переходом к режиму четыре рабочие и одна резервная;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- устройство двух резервуаров чистой воды по 100 м3, в которых будет храниться запас воды для обеспечения хоз.-пит. нужд населения с учетом суточной неравномерности водопотребления и пожаротушения в течение трёх часов;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- сохранение водонапорной башни Рожновского;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Каждая из скважин оборудуется подземной насосной станцией с насосом марки ЭЦВ с погружным электродвигателем, смонтированным в скважине, который нагнетает воду в колонку водоподъемных труб и далее в подземный трубопровод, оборудованный в пределах подземной камеры задвижками, счетчиком холодной воды и обратным клапаном. Автоматический режим работы насоса ЭЦВ или его местное (ручное) управление обеспечивается комплексным устройством, расположенным на стойке с козырьком или в отдельно стоящем сооружении.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Водозаборные и водопроводные сооружения должны иметь зоны санитарной охраны в составе трех поясов в соответствии со СНиП 2.04.02-84 и СанПиН 2.1.4.1110-02, для каждого из которых организацией-проектировщиком разрабатывается комплекс мероприятий, направленных на предупреждение ухудшения качества воды, и определяются его границы.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Проектируемую водопроводную сеть предлагается выполнить кольцевой из полиэтиленовых труб ПЭ 100 SDR 17 ø160÷110 мм согласно ГОСТ 18599-2001.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На сети предусматривается устройство колодцев из сборных ж.б. элементов по ТПР 91-09-11.84 для установки в них пожарных гидрантов с радиусом действия 100÷150м и отключающей арматуры.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обеспечения водой питьевого качества рекомендуется устройство индивидуальных угольных фильтров со сменной нагрузкой.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Проектом предусматривается обеспечение нужд наружного пожаротушения в северо-западной и юго-западной частях п. Рубежинский (где сеть имеет тупиковые участки) от парных противопожарных резервуаров закрытого типа, общая ёмкость которых составляет 54 м3. Резервуары оснащены водоприёмными колодцами для возможности применения мотопомп, а также разворотными площадками 12х12 м для пожарной техники. Объём резервуаров принят ориентировочно из условия расхода воды на наружное пожаротушение 5 л/с и может быть уточнён при рабочем проектировании  в соответствии с действительным строительным объёмом возводимых зданий и сооружений.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 xml:space="preserve">Местоположение пожарных резервуаров принято из условия обслуживания  ими зданий и сооружений в радиусе 100÷200 м.  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П. Ударный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Проектом предусматривается водоснабжение жилой застройки от шахтных колодцев, которые закольцованы с башней Рожковского..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обеспечения водой питьевого качества рекомендуется устройство индивидуальных угольных фильтров со сменной загрузкой.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Проектом предусматривается обеспечение наружного пожаротушения от парных противопожарных резервуаров закрытого типа, емкость каждого из  которых составляет 27м3. Резервуары оснащены водоприемными колодцами для возможности применения мотопомп, а также разворотными площадками 12х12 для пожарной техники. Объем резервуаров принят ориентировочно из условия расхода воды на наружное пожаротушение 5 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Местоположение пожарных резервуаров принять из условия обслуживания ими зданий и сооружений в радиусе 200÷150м.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внутреннего пожаротушения проектом рекомендуется оснащать жилые дома индивидуальными устройствами внутриквартирного пожаротушения.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 xml:space="preserve">П. Большепрудный  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 xml:space="preserve">      Проектом планируется оснащать жилые дома усадебного типа централизованными  системами водоснабжения. Также фильтр тонкой очистки на входе и мембранный бак на 50л устанавливаются в подсобном помещении жилого дома.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 соответствии с качеством исходной воды, которое устанавливается местными санитарно-эпидемиологическими службами надзора, возможно использование воды не только на хозяйственные, но и на питьевые нужды тоже. В противном случае, для питья необходимо использовать бутилированную воду или кипятить получаемую.</w:t>
      </w:r>
    </w:p>
    <w:p w:rsidR="005A238D" w:rsidRPr="009D0DB7" w:rsidRDefault="005A238D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Pr="005A238D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D">
        <w:rPr>
          <w:rFonts w:ascii="Times New Roman" w:hAnsi="Times New Roman" w:cs="Times New Roman"/>
          <w:b/>
          <w:sz w:val="28"/>
          <w:szCs w:val="28"/>
        </w:rPr>
        <w:t>6.  Водоотведение.</w:t>
      </w:r>
    </w:p>
    <w:p w:rsidR="005A238D" w:rsidRPr="009D0DB7" w:rsidRDefault="005A238D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 настоящее время в рассматриваемых населенных пунктах Рубежинского сельсовета сети канализации отсутствуют. Канализование жилых и общественных зданий, осуществляется в выгребы, откуда периодически вывозятся на свалку в места, указанные органами санитарно-эпидемиологического надзора.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Отведение сточных вод от жилых и общественных зданий осуществляется в выгребы, откуда периодически вывозится специальной техникой в места, указанные органами санитарно-эпидемиологического надзора.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Проектное предложение.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Проектные решения водоотведения Рубежинского сельсовета базируются на основе  разрабатываемого  генерального плана  и предусматривает в п. Рубежинский    устройство единой схемы водоотведения п. Рубежинский, по которой сточные воды системой самотечно-напорных коллекторов диаметром 200÷110 мм отводятся на общепоселковые канализационные очистные сооружения полной биологической очистки с доочисткой контейнерного типа марки Е-100М1БПФ фирмы «ЕКОС» производительностью 70÷120 м3/сут. Очищенные и обеззараженные сточные воды отводятся самотечным коллектором диаметром 200 мм в р. Векша при условии согласования с государственными органами охраны окружающей среды.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Так как часть жилой зоны п. Рубежинский (ул. Набережная) находится в водоохранной зоне пруда, при размещении там элементов систем водоотведения проектом предусматриваются: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безраструбное соединение отводящих трубопроводов;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люки смотровых колодцев предусматриваются с водонепроницаемыми уплотнителями;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оснащение канализационной насосной станции наземным павильоном, входная дверь в которую выполняется металлической с водонепроницаемым уплотнителем;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использование в конструкциях канализационных колодцев и насосной станции водонепроницаемых бетонов марки не ниже W6;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нанесение на все бетонные и железобетонные конструкции гидроизоляции, выполненной  по технологии «Пенетрон».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Сетями внутренней канализации предлагается оснастить только общественные здания и здания коммунального назначения, сточные воды от которых системой самотечно-напорных коллекторов подаются на автоматизированную компактную станцию полной биологической очистки марки Е100М1БПФ (q=70÷120 м3/сут) ЗАО «Компании «ЭКОС» блочно-модульного типа с гарантированной очисткой до норм сброса в рыбохозяйственный водоём 1 категории. Очищенные и обеззараженные сточные воды отводятся в существующий ручей и далее по рельефу в его пониженные места.</w:t>
      </w:r>
    </w:p>
    <w:p w:rsidR="0088434C" w:rsidRPr="009D0DB7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Планируемые индивидуальные жилые дома предлагается оснащать локальными очистными сооружениями модельного ряда «Биокси» фирмы «ЭКСО», не требующих фильтрующих траншей или полей фильтрации и обеспечивающих 98%-ную степень очистки, которая соответствует всем Российским нормативам по очищенной сточной воде. Производительность установки очистки сточных вод модельного ряда «Биокси» зависит от количества обслуживаемых лиц и имеет все необходимые сертификаты и гигиенические заключения.</w:t>
      </w:r>
    </w:p>
    <w:p w:rsidR="0088434C" w:rsidRDefault="0088434C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При оснащении планируемых индивидуальных жилых домов накопительными ёмкостями либо при  невозможности использования очищенных вод для полива, сточные либо очищенные сточные воды вывозятся в места, указанные органами санитарно-эпидемиологического надзора.</w:t>
      </w:r>
    </w:p>
    <w:p w:rsidR="005A238D" w:rsidRPr="009D0DB7" w:rsidRDefault="005A238D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6B40" w:rsidRPr="009D0DB7" w:rsidRDefault="00BB6B40" w:rsidP="00DD6F2F">
      <w:pPr>
        <w:pStyle w:val="2"/>
        <w:spacing w:before="0" w:line="240" w:lineRule="auto"/>
        <w:ind w:firstLine="680"/>
        <w:jc w:val="both"/>
        <w:rPr>
          <w:color w:val="auto"/>
          <w:szCs w:val="28"/>
        </w:rPr>
      </w:pPr>
      <w:r w:rsidRPr="009D0DB7">
        <w:rPr>
          <w:color w:val="auto"/>
          <w:szCs w:val="28"/>
        </w:rPr>
        <w:t>7. Предложения по строительству, реконструкции и модернизации объектов систем водоснабжения</w:t>
      </w:r>
      <w:r w:rsidR="009D0DB7" w:rsidRPr="009D0DB7">
        <w:rPr>
          <w:color w:val="auto"/>
          <w:szCs w:val="28"/>
        </w:rPr>
        <w:t>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 перспективе развития Рубежинского сельсовета предусматривается 100%-ное обеспечение централизованным водоснабжением существующих и планируемых объектов ка</w:t>
      </w:r>
      <w:r w:rsidR="006D6AA4">
        <w:rPr>
          <w:rFonts w:ascii="Times New Roman" w:hAnsi="Times New Roman" w:cs="Times New Roman"/>
          <w:sz w:val="28"/>
          <w:szCs w:val="28"/>
        </w:rPr>
        <w:t>питального строительства на 2021-2031</w:t>
      </w:r>
      <w:r w:rsidRPr="009D0DB7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 xml:space="preserve">Водопроводные сети необходимо предусмотреть для 100%-го охвата всей  территории сельского поселения. Прокладку новых сетей рекомендуется осуществлять с одновременной заменой старых сетей. 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Водоснабжение п. Большепрудный, п. Уда</w:t>
      </w:r>
      <w:r w:rsidR="006D6AA4">
        <w:rPr>
          <w:rFonts w:ascii="Times New Roman" w:hAnsi="Times New Roman" w:cs="Times New Roman"/>
          <w:sz w:val="28"/>
          <w:szCs w:val="28"/>
        </w:rPr>
        <w:t>рный, п. Рубежинский</w:t>
      </w:r>
      <w:r w:rsidRPr="009D0DB7">
        <w:rPr>
          <w:rFonts w:ascii="Times New Roman" w:hAnsi="Times New Roman" w:cs="Times New Roman"/>
          <w:sz w:val="28"/>
          <w:szCs w:val="28"/>
        </w:rPr>
        <w:t>, планируется осуществлять от башен «Рожновского», находящихся в каждом посёлке.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 п. Большепрудный для рационального использования природных энергетических ресурсов проектом предлагается устройство водонапорной башни (V=15м³, H=118м). В п. Болшепрудный планируется создание сети хозяйственно-питьевого водопровода Ø63 мм.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водоснабжения п. Ударный предусматривается прокладка магистрального водопровода Ø90мм от башни «Рожновского». Для обеспечения потребителей водой проектом предусмотрена прокладка уличной водопроводной сети Ø90мм.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От существующей сети Ø110мм, проложенной по ул. Зелёная  п. Ударный планируется прокладка водопровода Ø90мм вдоль дороги до проектируемой водонапорной башни (V=25м³, H=18м) в п. Ударный. Так же в п. Ударный проектом предусмотрено создание уличной водопроводной сети Ø63÷ Ø90мм.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Водоснабжение п. Рубежинский планируется осуществлять от водонапорной башни расположенной в северо-восточной части п. Рубежинский. Проектом предусмотрено создание тупиковой уличной водопроводной сети Ø63мм.</w:t>
      </w:r>
    </w:p>
    <w:p w:rsidR="00BB6B40" w:rsidRPr="009D0DB7" w:rsidRDefault="00BB6B40" w:rsidP="00DD6F2F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ab/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обеспечения внутреннего  пожаротушения действующего клуба на 100 мест со сценой проектом предлагается устройство ввода водопровода Ø110мм (от наружной кольцевой сети Ø150мм)  и установка пожарных кранов п. Рубежинский.</w:t>
      </w:r>
    </w:p>
    <w:p w:rsidR="00BB6B40" w:rsidRPr="009D0DB7" w:rsidRDefault="00BB6B40" w:rsidP="00DD6F2F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ab/>
        <w:t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Пожаротушение в п. Ударный предусмотрено от пожарных гидрантов. Расход воды на пожар составляет 10 л/с в соответствии СП 73.13330.2012, 31.13330.2012, 118.13330.2012.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Для снижения расходов воды необходимо предусмотреть полив улиц отдельно от хозяйственно-питьевого водопровода. В этих целях следует использовать поверхностные воды рек, озёр и прудов с организацией локальных систем водоподготовки.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DB7">
        <w:rPr>
          <w:rFonts w:ascii="Times New Roman" w:hAnsi="Times New Roman" w:cs="Times New Roman"/>
          <w:sz w:val="28"/>
          <w:szCs w:val="28"/>
        </w:rPr>
        <w:t>Схема б</w:t>
      </w:r>
      <w:r w:rsidR="00CC2CD4">
        <w:rPr>
          <w:rFonts w:ascii="Times New Roman" w:hAnsi="Times New Roman" w:cs="Times New Roman"/>
          <w:sz w:val="28"/>
          <w:szCs w:val="28"/>
        </w:rPr>
        <w:t xml:space="preserve">удет реализована в период с 2021 </w:t>
      </w:r>
      <w:r w:rsidRPr="009D0DB7">
        <w:rPr>
          <w:rFonts w:ascii="Times New Roman" w:hAnsi="Times New Roman" w:cs="Times New Roman"/>
          <w:sz w:val="28"/>
          <w:szCs w:val="28"/>
        </w:rPr>
        <w:t>г.</w:t>
      </w:r>
      <w:r w:rsidR="00CC2CD4">
        <w:rPr>
          <w:rFonts w:ascii="Times New Roman" w:hAnsi="Times New Roman" w:cs="Times New Roman"/>
          <w:sz w:val="28"/>
          <w:szCs w:val="28"/>
        </w:rPr>
        <w:t xml:space="preserve"> по 2031 </w:t>
      </w:r>
      <w:r w:rsidRPr="009D0DB7">
        <w:rPr>
          <w:rFonts w:ascii="Times New Roman" w:hAnsi="Times New Roman" w:cs="Times New Roman"/>
          <w:sz w:val="28"/>
          <w:szCs w:val="28"/>
        </w:rPr>
        <w:t>г. Проект разбивается на два этапа, на каждом из которых планируется реализация намеченных целей:</w:t>
      </w:r>
    </w:p>
    <w:p w:rsidR="00BB6B40" w:rsidRPr="009D0DB7" w:rsidRDefault="006D6AA4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этап 2021-2026 </w:t>
      </w:r>
      <w:r w:rsidR="00BB6B40" w:rsidRPr="009D0DB7">
        <w:rPr>
          <w:rFonts w:ascii="Times New Roman" w:hAnsi="Times New Roman" w:cs="Times New Roman"/>
          <w:sz w:val="28"/>
          <w:szCs w:val="28"/>
        </w:rPr>
        <w:t>г.: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Реконструкция башни «Рожновского» 2 шт.;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Реконструкция водопровода п. Ударный;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Подключение планируемых сетей п. Ударный к действующим, с поэтапной заменой изношенных участков;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 xml:space="preserve">Восстановить гидроизоляцию труб. 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 xml:space="preserve"> Устройство площадки водопроводных сооружений на северо-западной окраине п. Рубежинский с размещением на ней: двух резервуаров чистой воды ёмкостью 20м</w:t>
      </w:r>
      <w:r w:rsidRPr="009D0DB7">
        <w:rPr>
          <w:sz w:val="28"/>
          <w:szCs w:val="28"/>
          <w:vertAlign w:val="superscript"/>
        </w:rPr>
        <w:t>3</w:t>
      </w:r>
      <w:r w:rsidRPr="009D0DB7">
        <w:rPr>
          <w:sz w:val="28"/>
          <w:szCs w:val="28"/>
        </w:rPr>
        <w:t xml:space="preserve"> каждый и насосной станции второго подъёма производительностью </w:t>
      </w:r>
      <w:r w:rsidRPr="009D0DB7">
        <w:rPr>
          <w:sz w:val="28"/>
          <w:szCs w:val="28"/>
          <w:lang w:val="en-US"/>
        </w:rPr>
        <w:t>q</w:t>
      </w:r>
      <w:r w:rsidRPr="009D0DB7">
        <w:rPr>
          <w:sz w:val="28"/>
          <w:szCs w:val="28"/>
        </w:rPr>
        <w:t>=5,0м</w:t>
      </w:r>
      <w:r w:rsidRPr="009D0DB7">
        <w:rPr>
          <w:sz w:val="28"/>
          <w:szCs w:val="28"/>
          <w:vertAlign w:val="superscript"/>
        </w:rPr>
        <w:t>3</w:t>
      </w:r>
      <w:r w:rsidRPr="009D0DB7">
        <w:rPr>
          <w:sz w:val="28"/>
          <w:szCs w:val="28"/>
        </w:rPr>
        <w:t>/час, Н=63,0м, в которой будут расположены две  группы насосов (одна – для Рубежинской СОШ и вторая для – п. Рубежинский);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Произвести прокладку магистрального водопровода Ø63мм до площадки проектируемых водопроводных сооружений в  п. Большепрудный;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Устройство тупиковой  сети объединённого хозяйственно-питьевого Ø63мм в п. Большепрудный;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Для рационального использования природных энергетических ресурсов проектом предлагается устройство водонапорной башни (V=15м³, H=18м) в п. Большепрудный;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Устройство водовода Ø63мм от планируемой площадки водопроводных сооружений п. Рубежинский до планируемой водонапорной башни п. Рубежинский;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Устройство тупиковой  сети объединённого хозяйственно-питьевого Ø63мм в п. Ударный;</w:t>
      </w:r>
    </w:p>
    <w:p w:rsidR="00BB6B40" w:rsidRPr="009D0DB7" w:rsidRDefault="00BB6B40" w:rsidP="00DD6F2F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Устройство тупиковой  сети объединённого хозяйственно-питьевого и противопожарного водопровода Ø110мм в п. Рубежинский, с поэтапной заменой изношенных участков.</w:t>
      </w:r>
    </w:p>
    <w:p w:rsidR="00BB6B40" w:rsidRPr="009D0DB7" w:rsidRDefault="006D6AA4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этап 2027-2031</w:t>
      </w:r>
      <w:r w:rsidR="00BB6B40" w:rsidRPr="009D0DB7">
        <w:rPr>
          <w:rFonts w:ascii="Times New Roman" w:hAnsi="Times New Roman" w:cs="Times New Roman"/>
          <w:sz w:val="28"/>
          <w:szCs w:val="28"/>
        </w:rPr>
        <w:t xml:space="preserve"> гг.: </w:t>
      </w:r>
    </w:p>
    <w:p w:rsidR="00BB6B40" w:rsidRPr="009D0DB7" w:rsidRDefault="00BB6B40" w:rsidP="00DD6F2F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 xml:space="preserve">Строительство водонапорной башни в п. Рубежинский </w:t>
      </w:r>
      <w:r w:rsidRPr="009D0DB7">
        <w:rPr>
          <w:sz w:val="28"/>
          <w:szCs w:val="28"/>
          <w:lang w:val="en-US"/>
        </w:rPr>
        <w:t>V</w:t>
      </w:r>
      <w:r w:rsidRPr="009D0DB7">
        <w:rPr>
          <w:sz w:val="28"/>
          <w:szCs w:val="28"/>
        </w:rPr>
        <w:t>=25м</w:t>
      </w:r>
      <w:r w:rsidRPr="009D0DB7">
        <w:rPr>
          <w:sz w:val="28"/>
          <w:szCs w:val="28"/>
          <w:vertAlign w:val="superscript"/>
        </w:rPr>
        <w:t>3</w:t>
      </w:r>
      <w:r w:rsidRPr="009D0DB7">
        <w:rPr>
          <w:sz w:val="28"/>
          <w:szCs w:val="28"/>
        </w:rPr>
        <w:t xml:space="preserve">, </w:t>
      </w:r>
      <w:r w:rsidRPr="009D0DB7">
        <w:rPr>
          <w:sz w:val="28"/>
          <w:szCs w:val="28"/>
          <w:lang w:val="en-US"/>
        </w:rPr>
        <w:t>H</w:t>
      </w:r>
      <w:r w:rsidRPr="009D0DB7">
        <w:rPr>
          <w:sz w:val="28"/>
          <w:szCs w:val="28"/>
        </w:rPr>
        <w:t>=118м;</w:t>
      </w:r>
    </w:p>
    <w:p w:rsidR="00BB6B40" w:rsidRPr="009D0DB7" w:rsidRDefault="00BB6B40" w:rsidP="00DD6F2F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От существующей сети п. Ударный произвести прокладку магистрального водопровода Ø90мм до проектируемой водонапорной башни находящейся в п. Ударный;</w:t>
      </w:r>
    </w:p>
    <w:p w:rsidR="00BB6B40" w:rsidRPr="009D0DB7" w:rsidRDefault="00BB6B40" w:rsidP="00DD6F2F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Прокладка уличной водопроводной сети Ø90мм в п. Рубежинский;</w:t>
      </w:r>
    </w:p>
    <w:p w:rsidR="00BB6B40" w:rsidRPr="009D0DB7" w:rsidRDefault="00BB6B40" w:rsidP="00DD6F2F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В п. Большепрудный для рационального использования природных энергетических ресурсов проектом предлагается устройство водонапорной башни (V=15м³, H=18м);</w:t>
      </w:r>
    </w:p>
    <w:p w:rsidR="00BB6B40" w:rsidRPr="009D0DB7" w:rsidRDefault="00BB6B40" w:rsidP="00DD6F2F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9D0DB7">
        <w:rPr>
          <w:sz w:val="28"/>
          <w:szCs w:val="28"/>
        </w:rPr>
        <w:t>От проектируемой водонапорной башни в северо-восточной части п. Рубежинский, необходимо проложить уличную водопроводную сеть Ø63мм ;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b/>
          <w:sz w:val="28"/>
          <w:szCs w:val="28"/>
          <w:lang w:eastAsia="ar-SA"/>
        </w:rPr>
        <w:t>8. Предварительный расчет стоимости выполнения работ.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1. Реконструкция башни «Рожновского» п. 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>Рубежинский – 600 000 руб. (2023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2. Реконструкция башни «Рожновского» п. 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>Рубежинский – 600 000 руб. (2026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>3. Реконструкция водопровод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>а п. Ударный – 500 000 руб. (202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>6 г.)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>4. Реконструкция водопровода п. Бо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>льшепрудный – 500 000 руб. (2028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5. Реконструкция водопровода п. 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>Рубежинский – 500 000 руб. (2029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>6. Устройство ГЮЖ колодцев в п. Рубежинский, п. Большепрудный, п. Ударный, п.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 xml:space="preserve"> Дружный -500 000 руб. (2030</w:t>
      </w:r>
      <w:r w:rsidR="008D6DBF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DB7">
        <w:rPr>
          <w:rFonts w:ascii="Times New Roman" w:hAnsi="Times New Roman" w:cs="Times New Roman"/>
          <w:sz w:val="28"/>
          <w:szCs w:val="28"/>
          <w:lang w:eastAsia="ar-SA"/>
        </w:rPr>
        <w:t>7. . Реконструкция башни «Рожновского»</w:t>
      </w:r>
      <w:r w:rsidR="006D6AA4">
        <w:rPr>
          <w:rFonts w:ascii="Times New Roman" w:hAnsi="Times New Roman" w:cs="Times New Roman"/>
          <w:sz w:val="28"/>
          <w:szCs w:val="28"/>
          <w:lang w:eastAsia="ar-SA"/>
        </w:rPr>
        <w:t xml:space="preserve"> п. Ударный – 500 000 руб. (2031</w:t>
      </w:r>
      <w:r w:rsidRPr="009D0DB7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</w:p>
    <w:p w:rsidR="00BB6B40" w:rsidRPr="009D0DB7" w:rsidRDefault="00BB6B40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53AB" w:rsidRPr="009D0DB7" w:rsidRDefault="004E53AB" w:rsidP="00DD6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C0D8E" w:rsidRPr="00BB6B40" w:rsidRDefault="00DC0D8E" w:rsidP="00DD6F2F">
      <w:pPr>
        <w:spacing w:after="0" w:line="240" w:lineRule="auto"/>
        <w:ind w:firstLine="680"/>
        <w:jc w:val="both"/>
      </w:pPr>
    </w:p>
    <w:sectPr w:rsidR="00DC0D8E" w:rsidRPr="00BB6B40" w:rsidSect="003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992"/>
    <w:multiLevelType w:val="hybridMultilevel"/>
    <w:tmpl w:val="281C3586"/>
    <w:lvl w:ilvl="0" w:tplc="2F261B7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8434C"/>
    <w:rsid w:val="000461D5"/>
    <w:rsid w:val="000D5F36"/>
    <w:rsid w:val="002153D5"/>
    <w:rsid w:val="0029497F"/>
    <w:rsid w:val="002A1FC7"/>
    <w:rsid w:val="00372C75"/>
    <w:rsid w:val="004E53AB"/>
    <w:rsid w:val="005A238D"/>
    <w:rsid w:val="005F4B41"/>
    <w:rsid w:val="00663F40"/>
    <w:rsid w:val="006D6AA4"/>
    <w:rsid w:val="007C261B"/>
    <w:rsid w:val="0088434C"/>
    <w:rsid w:val="0089708A"/>
    <w:rsid w:val="008D6DBF"/>
    <w:rsid w:val="008F59B8"/>
    <w:rsid w:val="00917C20"/>
    <w:rsid w:val="009D0DB7"/>
    <w:rsid w:val="00BB6B40"/>
    <w:rsid w:val="00CC2CD4"/>
    <w:rsid w:val="00D7750C"/>
    <w:rsid w:val="00DC0D8E"/>
    <w:rsid w:val="00DD6F2F"/>
    <w:rsid w:val="00EE2940"/>
    <w:rsid w:val="00F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5"/>
  </w:style>
  <w:style w:type="paragraph" w:styleId="2">
    <w:name w:val="heading 2"/>
    <w:basedOn w:val="a"/>
    <w:next w:val="a"/>
    <w:link w:val="20"/>
    <w:uiPriority w:val="9"/>
    <w:unhideWhenUsed/>
    <w:qFormat/>
    <w:rsid w:val="00BB6B4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6B40"/>
    <w:rPr>
      <w:rFonts w:ascii="Times New Roman" w:eastAsia="Times New Roman" w:hAnsi="Times New Roman" w:cs="Times New Roman"/>
      <w:b/>
      <w:bCs/>
      <w:color w:val="0070C0"/>
      <w:sz w:val="28"/>
      <w:szCs w:val="26"/>
    </w:rPr>
  </w:style>
  <w:style w:type="paragraph" w:styleId="a4">
    <w:name w:val="List Paragraph"/>
    <w:basedOn w:val="a"/>
    <w:uiPriority w:val="34"/>
    <w:qFormat/>
    <w:rsid w:val="00BB6B40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BDC1-7D9B-4A08-9E48-F2443D0C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4311</Words>
  <Characters>24576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ДЕПУТАТОВ</vt:lpstr>
      <vt:lpstr>МУНИЦИПАЛЬНОГО</vt:lpstr>
      <vt:lpstr>ОБРАЗОВАНИЯ</vt:lpstr>
      <vt:lpstr>РУБЕЖИНСКИЙ СЕЛЬСОВЕТ</vt:lpstr>
      <vt:lpstr>ПЕРВОМАЙСКОГО РАЙОНА</vt:lpstr>
      <vt:lpstr>ОРЕНБУРГСКОЙ ОБЛАСТИ</vt:lpstr>
      <vt:lpstr>четвертый созыв</vt:lpstr>
      <vt:lpstr/>
      <vt:lpstr>    7. Предложения по строительству, реконструкции и модернизации объектов систем во</vt:lpstr>
    </vt:vector>
  </TitlesOfParts>
  <Company/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Рубежинский</cp:lastModifiedBy>
  <cp:revision>17</cp:revision>
  <cp:lastPrinted>2020-12-28T07:54:00Z</cp:lastPrinted>
  <dcterms:created xsi:type="dcterms:W3CDTF">2014-02-10T10:57:00Z</dcterms:created>
  <dcterms:modified xsi:type="dcterms:W3CDTF">2021-03-29T06:58:00Z</dcterms:modified>
</cp:coreProperties>
</file>